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17" w:rsidRDefault="00E14F17" w:rsidP="00EA2E90">
      <w:pPr>
        <w:pStyle w:val="Title1"/>
      </w:pPr>
      <w:bookmarkStart w:id="0" w:name="_GoBack"/>
      <w:bookmarkEnd w:id="0"/>
      <w:r>
        <w:t>What benefits are provided in each of the standard Medigap policies and the high deductible Medigap policies?</w:t>
      </w:r>
    </w:p>
    <w:p w:rsidR="00E14F17" w:rsidRDefault="00E14F17" w:rsidP="00EA2E90">
      <w:pPr>
        <w:pStyle w:val="Body"/>
      </w:pPr>
      <w:r>
        <w:t>The Medigap policies offer the following benefits:</w:t>
      </w:r>
    </w:p>
    <w:p w:rsidR="00E14F17" w:rsidRDefault="00E14F17" w:rsidP="00EA2E90">
      <w:pPr>
        <w:pStyle w:val="ListBullet"/>
      </w:pPr>
      <w:r>
        <w:t>Policy A is the basic c</w:t>
      </w:r>
      <w:r w:rsidR="00D27063">
        <w:t>ore benefit package</w:t>
      </w:r>
      <w:r>
        <w:t>.</w:t>
      </w:r>
    </w:p>
    <w:p w:rsidR="00E14F17" w:rsidRDefault="00E14F17" w:rsidP="00EA2E90">
      <w:pPr>
        <w:pStyle w:val="ListBullet"/>
      </w:pPr>
      <w:r>
        <w:t>Policy B includes: (1) the basic core benefit package; and (2) payment of the Part A (Hospital Insurance) deductible payable for each new benefit period.</w:t>
      </w:r>
    </w:p>
    <w:p w:rsidR="00E14F17" w:rsidRDefault="00E14F17" w:rsidP="00EA2E90">
      <w:pPr>
        <w:pStyle w:val="ListBullet"/>
      </w:pPr>
      <w:r>
        <w:t>Policy C includes: (1) the basic core benefit package; (2) the Part A (Hospital Insurance) deductible; (3) the Part A coinsurance for care in a skilled nursing home (days 21-100); (4) the Part B (Medical Insurance) deductible; and (5) coverage of foreign travel emergencies.</w:t>
      </w:r>
    </w:p>
    <w:p w:rsidR="00E14F17" w:rsidRDefault="00E14F17" w:rsidP="00EA2E90">
      <w:pPr>
        <w:pStyle w:val="ListBullet"/>
      </w:pPr>
      <w:r>
        <w:t>Policy D includes: (1) the basic core benefit package; (2) the Part A (Hospital Insurance) deductible; (3) the Part A coinsurance for care in a skilled nursing home (days 21-100); and (4) coverage of foreign travel emergencies.</w:t>
      </w:r>
    </w:p>
    <w:p w:rsidR="00E14F17" w:rsidRDefault="00E14F17" w:rsidP="00EA2E90">
      <w:pPr>
        <w:pStyle w:val="ListBullet"/>
      </w:pPr>
      <w:r>
        <w:t>Policy F includes: (1) the basic core benefit package, (2) the Part A (Hospital Insurance) deductible), (3) the Part A coinsurance for care in a skilled nursing home (days 21-100), (4) the Part B (Medical Insurance) deductible, (5) coverage of foreign travel emergencies, and (6) 100 percent coverage of excess provider charges under Part B (Medical Insurance).</w:t>
      </w:r>
    </w:p>
    <w:p w:rsidR="00E14F17" w:rsidRDefault="00E14F17" w:rsidP="00EA2E90">
      <w:pPr>
        <w:pStyle w:val="ListBullet"/>
      </w:pPr>
      <w:r>
        <w:t>In addition, there is a policy that is the s</w:t>
      </w:r>
      <w:r w:rsidR="00D27063">
        <w:t>ame as Policy F but with a $2,180 deductible (in 2015</w:t>
      </w:r>
      <w:r>
        <w:t xml:space="preserve">). This high-deductible policy covers 100 percent of covered out-of-pocket expenses once the deductible has been satisfied in a year. It requires the beneficiary of the policy to pay annual out-of-pocket expenses (other than </w:t>
      </w:r>
      <w:r w:rsidR="00D27063">
        <w:t>premiums) in the amount of $2,18</w:t>
      </w:r>
      <w:r>
        <w:t>0 before the policy begins payment of benefits. The deductible increases by the percentage increase in the Consumer Price Index for all urban consumers for the twelve-month period ending with August of the preceding year.</w:t>
      </w:r>
    </w:p>
    <w:p w:rsidR="00FA470B" w:rsidRDefault="00E14F17" w:rsidP="00EA2E90">
      <w:pPr>
        <w:pStyle w:val="ListBullet"/>
      </w:pPr>
      <w:r>
        <w:t>Policy G includes: (1) the basic core benefit package, (2) the Part A (Hospital Insurance) deductible, (3) the Part A coinsurance for care in a skilled nursing home (days 21-100), (4) coverage of foreign travel emergencies; and (5) 100 percent coverage of excess provider charges under Part B (Medical Insurance).</w:t>
      </w:r>
      <w:r w:rsidR="00FA470B">
        <w:br w:type="page"/>
      </w:r>
    </w:p>
    <w:p w:rsidR="00FA470B" w:rsidRDefault="00FA470B" w:rsidP="00FA470B">
      <w:pPr>
        <w:pStyle w:val="Title2"/>
      </w:pPr>
      <w:r>
        <w:lastRenderedPageBreak/>
        <w:t>What benefits are provided in each of the standard Medigap policies and the high deductible Medigap policies?</w:t>
      </w:r>
    </w:p>
    <w:p w:rsidR="00E14F17" w:rsidRDefault="00E14F17" w:rsidP="00EA2E90">
      <w:pPr>
        <w:pStyle w:val="Body"/>
      </w:pPr>
      <w:r>
        <w:t>Beginning in 2006, two more standard plans became available. These two plans do not include the entire core benefit package:</w:t>
      </w:r>
    </w:p>
    <w:p w:rsidR="00E14F17" w:rsidRDefault="00E14F17" w:rsidP="00EA2E90">
      <w:pPr>
        <w:pStyle w:val="ListBullet"/>
      </w:pPr>
      <w:r>
        <w:t>Plan K includes: (1) coverage of 50 percent of Part B coinsurance, blood costs under Parts A and B, Part A hospice coinsurance, and Part A skilled nursing facility coinsurance; (2) coverage of 100 percent of Part A hospital inpatient coinsurance and 365 extra lifetime days of coverage of inpatient hospital services; (3) 50 percent of the Part A deductible; and (4) a limit on annual out-of-pocket spending under Part A and Part B to $</w:t>
      </w:r>
      <w:r w:rsidR="00D27063">
        <w:t>4,940 (in 2015</w:t>
      </w:r>
      <w:r>
        <w:t>).</w:t>
      </w:r>
    </w:p>
    <w:p w:rsidR="00E14F17" w:rsidRDefault="00E14F17" w:rsidP="00EA2E90">
      <w:pPr>
        <w:pStyle w:val="ListBullet"/>
      </w:pPr>
      <w:r>
        <w:t>Plan L includes: (1) coverage of 75 percent the Part B coinsurance, blood costs under Parts A and B, Part A hospice coinsurance, and Part A skilled nursing facility coinsurance; (2) coverage of 100 percent of the Part A hospital inpatient coinsurance and 365 extra lifetime days of coverage of inpatient hospital services; (3) 75 percent of the Part A deductible, and (4) a limit on annual out-of-pocket spending under Part</w:t>
      </w:r>
      <w:r w:rsidR="00D27063">
        <w:t xml:space="preserve"> A and Part B to $2,470 (in 2015</w:t>
      </w:r>
      <w:r>
        <w:t>).</w:t>
      </w:r>
    </w:p>
    <w:p w:rsidR="00E14F17" w:rsidRDefault="00E14F17" w:rsidP="00EA2E90">
      <w:pPr>
        <w:pStyle w:val="Body"/>
      </w:pPr>
      <w:r>
        <w:t xml:space="preserve">Effective </w:t>
      </w:r>
      <w:smartTag w:uri="urn:schemas-microsoft-com:office:smarttags" w:element="date">
        <w:smartTagPr>
          <w:attr w:name="Year" w:val="2010"/>
          <w:attr w:name="Day" w:val="1"/>
          <w:attr w:name="Month" w:val="6"/>
        </w:smartTagPr>
        <w:r>
          <w:t>June 1, 2010</w:t>
        </w:r>
      </w:smartTag>
      <w:r>
        <w:t>, two new plans became available (both of which include the basic core benefit package):</w:t>
      </w:r>
    </w:p>
    <w:p w:rsidR="00E14F17" w:rsidRDefault="00E14F17" w:rsidP="00EA2E90">
      <w:pPr>
        <w:pStyle w:val="ListBullet"/>
      </w:pPr>
      <w:r>
        <w:t>New Plan M duplicates Plan D, but with 50 percent coinsurance on the Part A deductible</w:t>
      </w:r>
    </w:p>
    <w:p w:rsidR="00E14F17" w:rsidRDefault="00E14F17" w:rsidP="00EA2E90">
      <w:pPr>
        <w:pStyle w:val="ListBullet"/>
      </w:pPr>
      <w:r>
        <w:t xml:space="preserve">New Plan N duplicates Plan D with the Part B coinsurance being paid at 100 percent, </w:t>
      </w:r>
      <w:r>
        <w:rPr>
          <w:i/>
        </w:rPr>
        <w:t>minus</w:t>
      </w:r>
      <w:r>
        <w:t xml:space="preserve"> a $20 copayment per physician visit and a $50 copayment per emergency room visit (unless the beneficiary was admitted to the hospital)</w:t>
      </w:r>
    </w:p>
    <w:p w:rsidR="00E14F17" w:rsidRDefault="00E14F17" w:rsidP="00EA2E90">
      <w:pPr>
        <w:pStyle w:val="Body"/>
      </w:pPr>
      <w:r>
        <w:rPr>
          <w:i/>
        </w:rPr>
        <w:t>The following plans are no longer available for purchase effective June 1, 2010</w:t>
      </w:r>
      <w:r>
        <w:t xml:space="preserve"> (but if an individual already had or bought one of these plans before June 1, 2010, that individual may keep that plan):</w:t>
      </w:r>
    </w:p>
    <w:p w:rsidR="00E14F17" w:rsidRDefault="00E14F17" w:rsidP="00EA2E90">
      <w:pPr>
        <w:pStyle w:val="ListBullet"/>
      </w:pPr>
      <w:r>
        <w:t>Policy E includes: (1) the basic core benefit package; (2) the Part A (Hospital Insurance) deductible; (3) the Part A coinsurance for care in a skilled nursing home (days 21-100); (4) coverage of foreign travel emergencies; and (5) coverage of preventive screening and care.</w:t>
      </w:r>
    </w:p>
    <w:p w:rsidR="00FA470B" w:rsidRDefault="00E14F17" w:rsidP="00FA470B">
      <w:pPr>
        <w:pStyle w:val="ListBullet"/>
      </w:pPr>
      <w:r>
        <w:t xml:space="preserve">Policy H includes: (1) the basic core benefit package; (2) the Part A (Hospital Insurance) deductible; (3) the Part A coinsurance for care in a skilled nursing home (days 21-100); (4) coverage of foreign travel emergencies; and (5) coverage of 50 percent of the cost </w:t>
      </w:r>
      <w:r w:rsidR="00FA470B">
        <w:br w:type="page"/>
      </w:r>
    </w:p>
    <w:p w:rsidR="00FA470B" w:rsidRDefault="00FA470B" w:rsidP="00FA470B">
      <w:pPr>
        <w:pStyle w:val="Title2"/>
      </w:pPr>
      <w:r>
        <w:lastRenderedPageBreak/>
        <w:t xml:space="preserve"> What benefits are provided in each of the standard Medigap policies and the high deductible Medigap policies?</w:t>
      </w:r>
    </w:p>
    <w:p w:rsidR="00E14F17" w:rsidRDefault="00FA470B" w:rsidP="00FA470B">
      <w:pPr>
        <w:pStyle w:val="List2"/>
      </w:pPr>
      <w:r>
        <w:tab/>
      </w:r>
      <w:proofErr w:type="gramStart"/>
      <w:r w:rsidR="00E14F17">
        <w:t>of</w:t>
      </w:r>
      <w:proofErr w:type="gramEnd"/>
      <w:r w:rsidR="00E14F17">
        <w:t xml:space="preserve"> outpatient prescription drugs after payment of a $250 deductible, up to a maximum benefit of $1,250. (See the paragraph below regarding prescription drug coverage.)</w:t>
      </w:r>
    </w:p>
    <w:p w:rsidR="00E14F17" w:rsidRPr="004114E4" w:rsidRDefault="00E14F17" w:rsidP="00EA2E90">
      <w:pPr>
        <w:pStyle w:val="ListBullet"/>
      </w:pPr>
      <w:r>
        <w:t xml:space="preserve">Policy I includes: (1) the basic core benefit package; (2) the Part A (Hospital Insurance) deductible; (3) the Part A coinsurance for care in a skilled nursing home (days 21-100); (4) coverage of foreign travel emergencies; (5) at-home recovery assistance; (6) 100 percent of excess charges under Part B (Medical Insurance); and (7) 50 percent of the cost of outpatient prescription drugs after payment of a $250 deductible, up to a maximum benefit of $1,250. </w:t>
      </w:r>
      <w:r w:rsidRPr="004114E4">
        <w:t xml:space="preserve">(See the </w:t>
      </w:r>
      <w:r>
        <w:t>paragraph</w:t>
      </w:r>
      <w:r w:rsidRPr="004114E4">
        <w:t xml:space="preserve"> below regarding prescription drug coverage.)</w:t>
      </w:r>
    </w:p>
    <w:p w:rsidR="00E14F17" w:rsidRDefault="00E14F17" w:rsidP="00EA2E90">
      <w:pPr>
        <w:pStyle w:val="ListBullet"/>
      </w:pPr>
      <w:r>
        <w:t xml:space="preserve">Policy J includes: (1) the basic core benefit package; (2) the Part A (Hospital Insurance) deductible; (3) the Part A coinsurance for care in a skilled nursing home (days 21-100); (4) the Part B (Medical Insurance) annual deductible; (5) coverage of foreign travel emergencies; (6) at-home recovery assistance; (7) 100 percent of excess charges under Part B; (8) preventive screening and care; and (9) 50 percent of the cost of outpatient prescription drugs after payment of a $250 deductible, up to a maximum benefit of $3,000. </w:t>
      </w:r>
      <w:r w:rsidRPr="004114E4">
        <w:t xml:space="preserve">(See the </w:t>
      </w:r>
      <w:r>
        <w:t>paragraph</w:t>
      </w:r>
      <w:r w:rsidRPr="004114E4">
        <w:t xml:space="preserve"> </w:t>
      </w:r>
      <w:r>
        <w:t xml:space="preserve">below </w:t>
      </w:r>
      <w:r w:rsidRPr="004114E4">
        <w:t>regarding prescription drug coverage.)</w:t>
      </w:r>
    </w:p>
    <w:p w:rsidR="00E14F17" w:rsidRDefault="00E14F17" w:rsidP="00EA2E90">
      <w:pPr>
        <w:pStyle w:val="ListBullet"/>
      </w:pPr>
      <w:r>
        <w:t>There is also a policy that is the same as Policy J but with a $2,000 deductible. This high-deductible policy covers 100 percent of covered out-of-pocket expenses once the deductible has been satisfied in a year. It requires the beneficiary of the policy to pay annual out-of-pocket expenses (other than premiums) in the amount of $2,000 before the policy begins payment of benefits.</w:t>
      </w:r>
    </w:p>
    <w:p w:rsidR="00E14F17" w:rsidRDefault="00E14F17" w:rsidP="00EA2E90">
      <w:pPr>
        <w:pStyle w:val="Body"/>
      </w:pPr>
      <w:r>
        <w:t xml:space="preserve">As of </w:t>
      </w:r>
      <w:smartTag w:uri="urn:schemas-microsoft-com:office:smarttags" w:element="date">
        <w:smartTagPr>
          <w:attr w:name="Year" w:val="2006"/>
          <w:attr w:name="Day" w:val="1"/>
          <w:attr w:name="Month" w:val="1"/>
        </w:smartTagPr>
        <w:r>
          <w:t>January 1, 2006</w:t>
        </w:r>
      </w:smartTag>
      <w:r>
        <w:t xml:space="preserve">, beneficiaries who held standard policies H, I, or J could choose between enrolling in Part D </w:t>
      </w:r>
      <w:proofErr w:type="gramStart"/>
      <w:r>
        <w:t>or</w:t>
      </w:r>
      <w:proofErr w:type="gramEnd"/>
      <w:r>
        <w:t xml:space="preserve"> maintaining their prescription drug coverage under their Medigap policies. Beneficiaries who chose to enroll in Part D could keep their existing plan H, I, or J, minus the prescription drug benefit, or could purchase a new Medigap policy. As of </w:t>
      </w:r>
      <w:smartTag w:uri="urn:schemas-microsoft-com:office:smarttags" w:element="date">
        <w:smartTagPr>
          <w:attr w:name="Year" w:val="2006"/>
          <w:attr w:name="Day" w:val="1"/>
          <w:attr w:name="Month" w:val="1"/>
        </w:smartTagPr>
        <w:r>
          <w:t>January 1, 2006</w:t>
        </w:r>
      </w:smartTag>
      <w:r>
        <w:t>, plans H, I, and J could be sold, but without the prescription drug benefit.</w:t>
      </w:r>
    </w:p>
    <w:p w:rsidR="00E14F17" w:rsidRDefault="00E14F17" w:rsidP="00EA2E90">
      <w:pPr>
        <w:pStyle w:val="Body"/>
      </w:pPr>
      <w:r>
        <w:t>Some plan choices may not be available in Massachusetts, Minnesota, and Wisconsin because these states already required standardized Medigap policies prior to 1992.</w:t>
      </w:r>
    </w:p>
    <w:p w:rsidR="00FA470B" w:rsidRDefault="00FA470B" w:rsidP="00EA2E90">
      <w:pPr>
        <w:pStyle w:val="Body"/>
      </w:pPr>
    </w:p>
    <w:sectPr w:rsidR="00FA470B" w:rsidSect="00B1645E">
      <w:footerReference w:type="default" r:id="rId12"/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77" w:rsidRDefault="00A71F77" w:rsidP="001B5761">
      <w:r>
        <w:separator/>
      </w:r>
    </w:p>
  </w:endnote>
  <w:endnote w:type="continuationSeparator" w:id="0">
    <w:p w:rsidR="00A71F77" w:rsidRDefault="00A71F77" w:rsidP="001B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altName w:val="Arial"/>
    <w:charset w:val="00"/>
    <w:family w:val="swiss"/>
    <w:pitch w:val="variable"/>
    <w:sig w:usb0="00000001" w:usb1="00000001" w:usb2="00000000" w:usb3="00000000" w:csb0="00000193" w:csb1="00000000"/>
  </w:font>
  <w:font w:name="Roboto Slab Regular">
    <w:altName w:val="Times New Roman"/>
    <w:panose1 w:val="00000000000000000000"/>
    <w:charset w:val="00"/>
    <w:family w:val="roman"/>
    <w:notTrueType/>
    <w:pitch w:val="default"/>
  </w:font>
  <w:font w:name="Roboto Slab Bold">
    <w:panose1 w:val="00000000000000000000"/>
    <w:charset w:val="00"/>
    <w:family w:val="roman"/>
    <w:notTrueType/>
    <w:pitch w:val="default"/>
  </w:font>
  <w:font w:name="Source Sans Pro Semibold">
    <w:altName w:val="Arial"/>
    <w:charset w:val="00"/>
    <w:family w:val="swiss"/>
    <w:pitch w:val="variable"/>
    <w:sig w:usb0="00000001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292" w:rsidRDefault="00553292">
    <w:pPr>
      <w:pStyle w:val="Footer"/>
    </w:pPr>
    <w:r>
      <w:t>A312S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77" w:rsidRPr="00935C41" w:rsidRDefault="00A71F77" w:rsidP="00677E0C">
      <w:pPr>
        <w:pStyle w:val="FootnoteSeparator"/>
      </w:pPr>
    </w:p>
  </w:footnote>
  <w:footnote w:type="continuationSeparator" w:id="0">
    <w:p w:rsidR="00A71F77" w:rsidRPr="00935C41" w:rsidRDefault="00A71F77" w:rsidP="00677E0C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94EC5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7664B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943C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BDA4C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9D866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6C9478"/>
    <w:lvl w:ilvl="0">
      <w:start w:val="1"/>
      <w:numFmt w:val="bullet"/>
      <w:pStyle w:val="ListBullet4"/>
      <w:lvlText w:val="•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6">
    <w:nsid w:val="FFFFFF82"/>
    <w:multiLevelType w:val="singleLevel"/>
    <w:tmpl w:val="CFBC1E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</w:abstractNum>
  <w:abstractNum w:abstractNumId="7">
    <w:nsid w:val="FFFFFF83"/>
    <w:multiLevelType w:val="singleLevel"/>
    <w:tmpl w:val="690447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</w:abstractNum>
  <w:abstractNum w:abstractNumId="8">
    <w:nsid w:val="FFFFFF88"/>
    <w:multiLevelType w:val="singleLevel"/>
    <w:tmpl w:val="14208F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9C7A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DF24B8"/>
    <w:multiLevelType w:val="hybridMultilevel"/>
    <w:tmpl w:val="A13880EC"/>
    <w:lvl w:ilvl="0" w:tplc="B2FA9470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E560D1"/>
    <w:multiLevelType w:val="hybridMultilevel"/>
    <w:tmpl w:val="53404F18"/>
    <w:lvl w:ilvl="0" w:tplc="1988D8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FE2A87"/>
    <w:multiLevelType w:val="hybridMultilevel"/>
    <w:tmpl w:val="581C8C36"/>
    <w:lvl w:ilvl="0" w:tplc="82E29942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5E0297"/>
    <w:multiLevelType w:val="hybridMultilevel"/>
    <w:tmpl w:val="1B084E38"/>
    <w:lvl w:ilvl="0" w:tplc="A5BCD18A">
      <w:start w:val="1"/>
      <w:numFmt w:val="bullet"/>
      <w:lvlText w:val=""/>
      <w:lvlJc w:val="left"/>
      <w:pPr>
        <w:tabs>
          <w:tab w:val="num" w:pos="936"/>
        </w:tabs>
        <w:ind w:left="792" w:hanging="216"/>
      </w:pPr>
      <w:rPr>
        <w:rFonts w:ascii="Symbol" w:hAnsi="Symbol" w:cs="Times New Roman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831538"/>
    <w:multiLevelType w:val="hybridMultilevel"/>
    <w:tmpl w:val="639AAB20"/>
    <w:lvl w:ilvl="0" w:tplc="C1EE4D7E">
      <w:start w:val="1"/>
      <w:numFmt w:val="bullet"/>
      <w:lvlText w:val=""/>
      <w:lvlJc w:val="left"/>
      <w:pPr>
        <w:tabs>
          <w:tab w:val="num" w:pos="432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242C63"/>
    <w:multiLevelType w:val="singleLevel"/>
    <w:tmpl w:val="8AA0B150"/>
    <w:lvl w:ilvl="0">
      <w:start w:val="1"/>
      <w:numFmt w:val="bullet"/>
      <w:lvlText w:val=""/>
      <w:lvlJc w:val="left"/>
      <w:pPr>
        <w:tabs>
          <w:tab w:val="num" w:pos="936"/>
        </w:tabs>
        <w:ind w:left="792" w:hanging="216"/>
      </w:pPr>
      <w:rPr>
        <w:rFonts w:ascii="Wingdings" w:hAnsi="Wingdings" w:hint="default"/>
        <w:sz w:val="20"/>
      </w:rPr>
    </w:lvl>
  </w:abstractNum>
  <w:abstractNum w:abstractNumId="17">
    <w:nsid w:val="275B7B20"/>
    <w:multiLevelType w:val="hybridMultilevel"/>
    <w:tmpl w:val="31C0DCC8"/>
    <w:lvl w:ilvl="0" w:tplc="17CC75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80C105B"/>
    <w:multiLevelType w:val="hybridMultilevel"/>
    <w:tmpl w:val="471458D8"/>
    <w:lvl w:ilvl="0" w:tplc="E2AEAF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DA228C"/>
    <w:multiLevelType w:val="hybridMultilevel"/>
    <w:tmpl w:val="24089616"/>
    <w:lvl w:ilvl="0" w:tplc="C006472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674C77"/>
    <w:multiLevelType w:val="hybridMultilevel"/>
    <w:tmpl w:val="59A8F754"/>
    <w:lvl w:ilvl="0" w:tplc="DE4C9A3C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3A6FD8"/>
    <w:multiLevelType w:val="hybridMultilevel"/>
    <w:tmpl w:val="6958ECE2"/>
    <w:lvl w:ilvl="0" w:tplc="44443118">
      <w:start w:val="1"/>
      <w:numFmt w:val="upperLetter"/>
      <w:pStyle w:val="ListAlph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312A0"/>
    <w:multiLevelType w:val="hybridMultilevel"/>
    <w:tmpl w:val="006A207A"/>
    <w:lvl w:ilvl="0" w:tplc="5776CD16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447E07"/>
    <w:multiLevelType w:val="hybridMultilevel"/>
    <w:tmpl w:val="65CEE59C"/>
    <w:lvl w:ilvl="0" w:tplc="06DEEDB2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77704B"/>
    <w:multiLevelType w:val="hybridMultilevel"/>
    <w:tmpl w:val="5A40E6CA"/>
    <w:lvl w:ilvl="0" w:tplc="9A52A17C">
      <w:start w:val="1"/>
      <w:numFmt w:val="bullet"/>
      <w:lvlText w:val=""/>
      <w:lvlJc w:val="left"/>
      <w:pPr>
        <w:tabs>
          <w:tab w:val="num" w:pos="504"/>
        </w:tabs>
        <w:ind w:left="360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E1962"/>
    <w:multiLevelType w:val="hybridMultilevel"/>
    <w:tmpl w:val="0A38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56C3E"/>
    <w:multiLevelType w:val="hybridMultilevel"/>
    <w:tmpl w:val="C1CAEA10"/>
    <w:lvl w:ilvl="0" w:tplc="836EA0C2">
      <w:start w:val="1"/>
      <w:numFmt w:val="bullet"/>
      <w:lvlText w:val=""/>
      <w:lvlJc w:val="left"/>
      <w:pPr>
        <w:tabs>
          <w:tab w:val="num" w:pos="432"/>
        </w:tabs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AC25C4"/>
    <w:multiLevelType w:val="singleLevel"/>
    <w:tmpl w:val="B8E01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1"/>
    <w:lvlOverride w:ilvl="0">
      <w:startOverride w:val="1"/>
    </w:lvlOverride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25"/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576" w:hanging="216"/>
        </w:pPr>
        <w:rPr>
          <w:rFonts w:ascii="Arial" w:hAnsi="Arial" w:cs="Arial" w:hint="default"/>
        </w:rPr>
      </w:lvl>
    </w:lvlOverride>
  </w:num>
  <w:num w:numId="17">
    <w:abstractNumId w:val="27"/>
  </w:num>
  <w:num w:numId="18">
    <w:abstractNumId w:val="1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360" w:hanging="216"/>
        </w:pPr>
        <w:rPr>
          <w:rFonts w:ascii="Courier New" w:hAnsi="Courier New" w:cs="Courier New" w:hint="default"/>
        </w:rPr>
      </w:lvl>
    </w:lvlOverride>
  </w:num>
  <w:num w:numId="19">
    <w:abstractNumId w:val="23"/>
  </w:num>
  <w:num w:numId="20">
    <w:abstractNumId w:val="14"/>
  </w:num>
  <w:num w:numId="21">
    <w:abstractNumId w:val="20"/>
  </w:num>
  <w:num w:numId="22">
    <w:abstractNumId w:val="15"/>
  </w:num>
  <w:num w:numId="23">
    <w:abstractNumId w:val="26"/>
  </w:num>
  <w:num w:numId="24">
    <w:abstractNumId w:val="19"/>
  </w:num>
  <w:num w:numId="25">
    <w:abstractNumId w:val="16"/>
  </w:num>
  <w:num w:numId="26">
    <w:abstractNumId w:val="11"/>
  </w:num>
  <w:num w:numId="27">
    <w:abstractNumId w:val="24"/>
  </w:num>
  <w:num w:numId="28">
    <w:abstractNumId w:val="22"/>
  </w:num>
  <w:num w:numId="29">
    <w:abstractNumId w:val="13"/>
  </w:num>
  <w:num w:numId="30">
    <w:abstractNumId w:val="17"/>
  </w:num>
  <w:num w:numId="31">
    <w:abstractNumId w:val="18"/>
  </w:num>
  <w:num w:numId="32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77"/>
    <w:rsid w:val="00000655"/>
    <w:rsid w:val="0000543E"/>
    <w:rsid w:val="00007540"/>
    <w:rsid w:val="00030372"/>
    <w:rsid w:val="00031C49"/>
    <w:rsid w:val="000379B0"/>
    <w:rsid w:val="0005199E"/>
    <w:rsid w:val="00067AD6"/>
    <w:rsid w:val="00075291"/>
    <w:rsid w:val="000827B3"/>
    <w:rsid w:val="000978FD"/>
    <w:rsid w:val="00097B5E"/>
    <w:rsid w:val="000B61AB"/>
    <w:rsid w:val="000B6E4E"/>
    <w:rsid w:val="000C5E55"/>
    <w:rsid w:val="000D6152"/>
    <w:rsid w:val="000D66E4"/>
    <w:rsid w:val="000E1C65"/>
    <w:rsid w:val="000F0380"/>
    <w:rsid w:val="001011D9"/>
    <w:rsid w:val="001038D1"/>
    <w:rsid w:val="0010662C"/>
    <w:rsid w:val="00144CDF"/>
    <w:rsid w:val="0014528B"/>
    <w:rsid w:val="0014627D"/>
    <w:rsid w:val="001501DF"/>
    <w:rsid w:val="00152B8F"/>
    <w:rsid w:val="00153727"/>
    <w:rsid w:val="0015620E"/>
    <w:rsid w:val="00156659"/>
    <w:rsid w:val="001632A1"/>
    <w:rsid w:val="0017627E"/>
    <w:rsid w:val="001A07E7"/>
    <w:rsid w:val="001A2D53"/>
    <w:rsid w:val="001A3DDF"/>
    <w:rsid w:val="001B2F43"/>
    <w:rsid w:val="001B522A"/>
    <w:rsid w:val="001B5761"/>
    <w:rsid w:val="001C4EEA"/>
    <w:rsid w:val="001C5779"/>
    <w:rsid w:val="001D7FDB"/>
    <w:rsid w:val="001E2D58"/>
    <w:rsid w:val="001F2485"/>
    <w:rsid w:val="001F3565"/>
    <w:rsid w:val="001F768C"/>
    <w:rsid w:val="00205D3E"/>
    <w:rsid w:val="00207426"/>
    <w:rsid w:val="00213373"/>
    <w:rsid w:val="00224746"/>
    <w:rsid w:val="00226322"/>
    <w:rsid w:val="00226329"/>
    <w:rsid w:val="00240318"/>
    <w:rsid w:val="00242F5D"/>
    <w:rsid w:val="00267F1C"/>
    <w:rsid w:val="00270305"/>
    <w:rsid w:val="002848AE"/>
    <w:rsid w:val="002858AD"/>
    <w:rsid w:val="002907C5"/>
    <w:rsid w:val="00290E9C"/>
    <w:rsid w:val="0029277A"/>
    <w:rsid w:val="00292C0F"/>
    <w:rsid w:val="00293216"/>
    <w:rsid w:val="002A304B"/>
    <w:rsid w:val="002A354F"/>
    <w:rsid w:val="002A4104"/>
    <w:rsid w:val="002B51AB"/>
    <w:rsid w:val="002B58C2"/>
    <w:rsid w:val="002C07B9"/>
    <w:rsid w:val="002C50A3"/>
    <w:rsid w:val="002D0C29"/>
    <w:rsid w:val="002D4D55"/>
    <w:rsid w:val="002D76BE"/>
    <w:rsid w:val="002E1249"/>
    <w:rsid w:val="002E777A"/>
    <w:rsid w:val="002F2CBB"/>
    <w:rsid w:val="0030756C"/>
    <w:rsid w:val="00311E36"/>
    <w:rsid w:val="00322A6A"/>
    <w:rsid w:val="00325D61"/>
    <w:rsid w:val="00331458"/>
    <w:rsid w:val="00337CB5"/>
    <w:rsid w:val="00341F5D"/>
    <w:rsid w:val="003479D5"/>
    <w:rsid w:val="0035302D"/>
    <w:rsid w:val="0035717E"/>
    <w:rsid w:val="00357EB0"/>
    <w:rsid w:val="00365558"/>
    <w:rsid w:val="00365924"/>
    <w:rsid w:val="00366894"/>
    <w:rsid w:val="0036722E"/>
    <w:rsid w:val="00392040"/>
    <w:rsid w:val="00395991"/>
    <w:rsid w:val="003A424F"/>
    <w:rsid w:val="003A49EA"/>
    <w:rsid w:val="003A5BAB"/>
    <w:rsid w:val="003A6066"/>
    <w:rsid w:val="003B17B2"/>
    <w:rsid w:val="003B3C61"/>
    <w:rsid w:val="003B5CFA"/>
    <w:rsid w:val="003B70EE"/>
    <w:rsid w:val="003B7838"/>
    <w:rsid w:val="003C4B5C"/>
    <w:rsid w:val="003C5CDA"/>
    <w:rsid w:val="003C6737"/>
    <w:rsid w:val="003D4195"/>
    <w:rsid w:val="003D482E"/>
    <w:rsid w:val="003D5183"/>
    <w:rsid w:val="003E4AF2"/>
    <w:rsid w:val="003E57DD"/>
    <w:rsid w:val="003F3E18"/>
    <w:rsid w:val="003F6BAA"/>
    <w:rsid w:val="0040699E"/>
    <w:rsid w:val="00406B7B"/>
    <w:rsid w:val="004417F6"/>
    <w:rsid w:val="004479EC"/>
    <w:rsid w:val="0045231E"/>
    <w:rsid w:val="004676B7"/>
    <w:rsid w:val="00474672"/>
    <w:rsid w:val="00476956"/>
    <w:rsid w:val="00481445"/>
    <w:rsid w:val="00486436"/>
    <w:rsid w:val="004968AD"/>
    <w:rsid w:val="004A5615"/>
    <w:rsid w:val="004A7E5A"/>
    <w:rsid w:val="004C61D2"/>
    <w:rsid w:val="004D127E"/>
    <w:rsid w:val="004D2938"/>
    <w:rsid w:val="004E2789"/>
    <w:rsid w:val="004E3C42"/>
    <w:rsid w:val="004F0A06"/>
    <w:rsid w:val="0051491F"/>
    <w:rsid w:val="0052077C"/>
    <w:rsid w:val="0052269F"/>
    <w:rsid w:val="00540E5C"/>
    <w:rsid w:val="0054196D"/>
    <w:rsid w:val="00553292"/>
    <w:rsid w:val="00554D7B"/>
    <w:rsid w:val="00556ABE"/>
    <w:rsid w:val="005579F9"/>
    <w:rsid w:val="005625D5"/>
    <w:rsid w:val="0056498E"/>
    <w:rsid w:val="00566413"/>
    <w:rsid w:val="00574B24"/>
    <w:rsid w:val="005756DB"/>
    <w:rsid w:val="0058379B"/>
    <w:rsid w:val="00584F47"/>
    <w:rsid w:val="00591A20"/>
    <w:rsid w:val="0059773B"/>
    <w:rsid w:val="005A3E83"/>
    <w:rsid w:val="005A4DD1"/>
    <w:rsid w:val="005A5114"/>
    <w:rsid w:val="005C39B9"/>
    <w:rsid w:val="005D1994"/>
    <w:rsid w:val="005D317E"/>
    <w:rsid w:val="005D5536"/>
    <w:rsid w:val="005F5AE9"/>
    <w:rsid w:val="006031BB"/>
    <w:rsid w:val="006123B6"/>
    <w:rsid w:val="00615E93"/>
    <w:rsid w:val="006353E2"/>
    <w:rsid w:val="00637A08"/>
    <w:rsid w:val="0064064A"/>
    <w:rsid w:val="0064519C"/>
    <w:rsid w:val="00655218"/>
    <w:rsid w:val="00666D8B"/>
    <w:rsid w:val="00674DDB"/>
    <w:rsid w:val="00676736"/>
    <w:rsid w:val="00677C69"/>
    <w:rsid w:val="00677E0C"/>
    <w:rsid w:val="00695483"/>
    <w:rsid w:val="00697508"/>
    <w:rsid w:val="006A539C"/>
    <w:rsid w:val="006B4C1C"/>
    <w:rsid w:val="006C0006"/>
    <w:rsid w:val="007010AD"/>
    <w:rsid w:val="00711346"/>
    <w:rsid w:val="007119F7"/>
    <w:rsid w:val="0072293B"/>
    <w:rsid w:val="00730DCB"/>
    <w:rsid w:val="0074323A"/>
    <w:rsid w:val="00755ACD"/>
    <w:rsid w:val="007611A6"/>
    <w:rsid w:val="00767487"/>
    <w:rsid w:val="00777EE3"/>
    <w:rsid w:val="007810B3"/>
    <w:rsid w:val="0078191D"/>
    <w:rsid w:val="00794736"/>
    <w:rsid w:val="00795C48"/>
    <w:rsid w:val="007A4290"/>
    <w:rsid w:val="007A4C27"/>
    <w:rsid w:val="007B5C38"/>
    <w:rsid w:val="007C19BC"/>
    <w:rsid w:val="007C6DD6"/>
    <w:rsid w:val="007D32BA"/>
    <w:rsid w:val="007D5F95"/>
    <w:rsid w:val="007E0063"/>
    <w:rsid w:val="007E20F5"/>
    <w:rsid w:val="007E5816"/>
    <w:rsid w:val="007F6718"/>
    <w:rsid w:val="00800ABE"/>
    <w:rsid w:val="008014D3"/>
    <w:rsid w:val="0081052E"/>
    <w:rsid w:val="00814515"/>
    <w:rsid w:val="008204EF"/>
    <w:rsid w:val="008251A1"/>
    <w:rsid w:val="00826247"/>
    <w:rsid w:val="00836600"/>
    <w:rsid w:val="00837B38"/>
    <w:rsid w:val="008519F8"/>
    <w:rsid w:val="008532D3"/>
    <w:rsid w:val="008663FC"/>
    <w:rsid w:val="008669F5"/>
    <w:rsid w:val="00884908"/>
    <w:rsid w:val="0089126B"/>
    <w:rsid w:val="008A3CD0"/>
    <w:rsid w:val="008B5654"/>
    <w:rsid w:val="008C1073"/>
    <w:rsid w:val="008C1570"/>
    <w:rsid w:val="008C23A5"/>
    <w:rsid w:val="008C283E"/>
    <w:rsid w:val="008D40B5"/>
    <w:rsid w:val="008D47D8"/>
    <w:rsid w:val="008E50EF"/>
    <w:rsid w:val="008F0874"/>
    <w:rsid w:val="008F3535"/>
    <w:rsid w:val="0090655D"/>
    <w:rsid w:val="00924790"/>
    <w:rsid w:val="00931FD9"/>
    <w:rsid w:val="00934869"/>
    <w:rsid w:val="00940CDA"/>
    <w:rsid w:val="00944A1B"/>
    <w:rsid w:val="00953E26"/>
    <w:rsid w:val="00954679"/>
    <w:rsid w:val="00957026"/>
    <w:rsid w:val="0096116D"/>
    <w:rsid w:val="0096278E"/>
    <w:rsid w:val="009666E1"/>
    <w:rsid w:val="009674EF"/>
    <w:rsid w:val="00971BF2"/>
    <w:rsid w:val="00976C7E"/>
    <w:rsid w:val="00996C8D"/>
    <w:rsid w:val="009A1BC4"/>
    <w:rsid w:val="009C4E0C"/>
    <w:rsid w:val="009D4372"/>
    <w:rsid w:val="009D5404"/>
    <w:rsid w:val="009D5850"/>
    <w:rsid w:val="009E095F"/>
    <w:rsid w:val="009E4056"/>
    <w:rsid w:val="009F61C9"/>
    <w:rsid w:val="009F6915"/>
    <w:rsid w:val="009F74C9"/>
    <w:rsid w:val="00A02508"/>
    <w:rsid w:val="00A11CE3"/>
    <w:rsid w:val="00A24EF0"/>
    <w:rsid w:val="00A275D0"/>
    <w:rsid w:val="00A347D0"/>
    <w:rsid w:val="00A357AD"/>
    <w:rsid w:val="00A42522"/>
    <w:rsid w:val="00A46537"/>
    <w:rsid w:val="00A50B3D"/>
    <w:rsid w:val="00A515F5"/>
    <w:rsid w:val="00A54A90"/>
    <w:rsid w:val="00A5642F"/>
    <w:rsid w:val="00A66052"/>
    <w:rsid w:val="00A71F77"/>
    <w:rsid w:val="00A756C8"/>
    <w:rsid w:val="00A76CF2"/>
    <w:rsid w:val="00A82A9A"/>
    <w:rsid w:val="00A9207C"/>
    <w:rsid w:val="00AB18D2"/>
    <w:rsid w:val="00AB360F"/>
    <w:rsid w:val="00AB3AF3"/>
    <w:rsid w:val="00AC4E5C"/>
    <w:rsid w:val="00AD158A"/>
    <w:rsid w:val="00AD3A56"/>
    <w:rsid w:val="00AD70D6"/>
    <w:rsid w:val="00AE5387"/>
    <w:rsid w:val="00AF5302"/>
    <w:rsid w:val="00AF5EA4"/>
    <w:rsid w:val="00AF667E"/>
    <w:rsid w:val="00AF7C41"/>
    <w:rsid w:val="00B021E6"/>
    <w:rsid w:val="00B038B1"/>
    <w:rsid w:val="00B1645E"/>
    <w:rsid w:val="00B35CA3"/>
    <w:rsid w:val="00B47EEB"/>
    <w:rsid w:val="00B57429"/>
    <w:rsid w:val="00B61AEE"/>
    <w:rsid w:val="00B67521"/>
    <w:rsid w:val="00B711D5"/>
    <w:rsid w:val="00B74244"/>
    <w:rsid w:val="00B7452B"/>
    <w:rsid w:val="00B75895"/>
    <w:rsid w:val="00B83759"/>
    <w:rsid w:val="00BA122E"/>
    <w:rsid w:val="00BB21A6"/>
    <w:rsid w:val="00BB620F"/>
    <w:rsid w:val="00BC0195"/>
    <w:rsid w:val="00BC6B04"/>
    <w:rsid w:val="00BE053B"/>
    <w:rsid w:val="00BE1F6E"/>
    <w:rsid w:val="00BE2939"/>
    <w:rsid w:val="00BE41BD"/>
    <w:rsid w:val="00BE540C"/>
    <w:rsid w:val="00BF0A07"/>
    <w:rsid w:val="00BF209B"/>
    <w:rsid w:val="00BF29E9"/>
    <w:rsid w:val="00BF3463"/>
    <w:rsid w:val="00BF360C"/>
    <w:rsid w:val="00BF3B6A"/>
    <w:rsid w:val="00C124DF"/>
    <w:rsid w:val="00C142E7"/>
    <w:rsid w:val="00C3098F"/>
    <w:rsid w:val="00C32A5E"/>
    <w:rsid w:val="00C34E2C"/>
    <w:rsid w:val="00C36DF7"/>
    <w:rsid w:val="00C43E86"/>
    <w:rsid w:val="00C536B5"/>
    <w:rsid w:val="00C556C4"/>
    <w:rsid w:val="00C55AF5"/>
    <w:rsid w:val="00C61357"/>
    <w:rsid w:val="00C70262"/>
    <w:rsid w:val="00C70F1C"/>
    <w:rsid w:val="00C753B4"/>
    <w:rsid w:val="00C7723E"/>
    <w:rsid w:val="00C91AC3"/>
    <w:rsid w:val="00C97F2D"/>
    <w:rsid w:val="00CB3B73"/>
    <w:rsid w:val="00CB44E5"/>
    <w:rsid w:val="00CB5292"/>
    <w:rsid w:val="00CC783B"/>
    <w:rsid w:val="00CE2709"/>
    <w:rsid w:val="00CE4B07"/>
    <w:rsid w:val="00CE4DC2"/>
    <w:rsid w:val="00D16736"/>
    <w:rsid w:val="00D22D0D"/>
    <w:rsid w:val="00D26CEF"/>
    <w:rsid w:val="00D27063"/>
    <w:rsid w:val="00D306D1"/>
    <w:rsid w:val="00D35FC6"/>
    <w:rsid w:val="00D360A2"/>
    <w:rsid w:val="00D56C79"/>
    <w:rsid w:val="00D6411F"/>
    <w:rsid w:val="00D654E1"/>
    <w:rsid w:val="00D712F7"/>
    <w:rsid w:val="00D733FE"/>
    <w:rsid w:val="00D74F65"/>
    <w:rsid w:val="00D76B60"/>
    <w:rsid w:val="00D85E14"/>
    <w:rsid w:val="00D932DA"/>
    <w:rsid w:val="00DA2115"/>
    <w:rsid w:val="00DA39E8"/>
    <w:rsid w:val="00DA6F7F"/>
    <w:rsid w:val="00DB0B99"/>
    <w:rsid w:val="00DB5150"/>
    <w:rsid w:val="00DB7D86"/>
    <w:rsid w:val="00DD575C"/>
    <w:rsid w:val="00DE07E0"/>
    <w:rsid w:val="00DF5BF9"/>
    <w:rsid w:val="00E078CA"/>
    <w:rsid w:val="00E14F17"/>
    <w:rsid w:val="00E16AC9"/>
    <w:rsid w:val="00E25245"/>
    <w:rsid w:val="00E31C9C"/>
    <w:rsid w:val="00E332C1"/>
    <w:rsid w:val="00E423E6"/>
    <w:rsid w:val="00E426F6"/>
    <w:rsid w:val="00E44228"/>
    <w:rsid w:val="00E4716A"/>
    <w:rsid w:val="00E51BA0"/>
    <w:rsid w:val="00E54847"/>
    <w:rsid w:val="00E7054E"/>
    <w:rsid w:val="00E72495"/>
    <w:rsid w:val="00E771E4"/>
    <w:rsid w:val="00E81A46"/>
    <w:rsid w:val="00E82EA9"/>
    <w:rsid w:val="00E84239"/>
    <w:rsid w:val="00E852A5"/>
    <w:rsid w:val="00EA2E90"/>
    <w:rsid w:val="00EA62E5"/>
    <w:rsid w:val="00EB1BF9"/>
    <w:rsid w:val="00EB7301"/>
    <w:rsid w:val="00EC2C03"/>
    <w:rsid w:val="00EC53DB"/>
    <w:rsid w:val="00EC6991"/>
    <w:rsid w:val="00EC6BB9"/>
    <w:rsid w:val="00ED007B"/>
    <w:rsid w:val="00ED56C6"/>
    <w:rsid w:val="00F022B9"/>
    <w:rsid w:val="00F04370"/>
    <w:rsid w:val="00F43BF5"/>
    <w:rsid w:val="00F44539"/>
    <w:rsid w:val="00F454AB"/>
    <w:rsid w:val="00F5009A"/>
    <w:rsid w:val="00F53F98"/>
    <w:rsid w:val="00F54DF5"/>
    <w:rsid w:val="00F620D0"/>
    <w:rsid w:val="00F646C3"/>
    <w:rsid w:val="00F6511C"/>
    <w:rsid w:val="00F73675"/>
    <w:rsid w:val="00F8216B"/>
    <w:rsid w:val="00F8696F"/>
    <w:rsid w:val="00F94671"/>
    <w:rsid w:val="00FA470B"/>
    <w:rsid w:val="00FB6C82"/>
    <w:rsid w:val="00FC1DA9"/>
    <w:rsid w:val="00FC345F"/>
    <w:rsid w:val="00FC47A3"/>
    <w:rsid w:val="00FD3347"/>
    <w:rsid w:val="00FD4ACB"/>
    <w:rsid w:val="00FE42AD"/>
    <w:rsid w:val="00FF3232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A470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70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FA470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FA470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FA470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FA470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FA470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FA470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FA470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FA47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FA470B"/>
  </w:style>
  <w:style w:type="character" w:customStyle="1" w:styleId="E-mailSignatureChar">
    <w:name w:val="E-mail Signature Char"/>
    <w:basedOn w:val="DefaultParagraphFont"/>
    <w:link w:val="E-mailSignature"/>
    <w:uiPriority w:val="99"/>
    <w:rsid w:val="00FA470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A470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FA470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FA470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470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FA470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A470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FA470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FA470B"/>
    <w:rPr>
      <w:i/>
      <w:iCs/>
    </w:rPr>
  </w:style>
  <w:style w:type="table" w:styleId="TableGrid">
    <w:name w:val="Table Grid"/>
    <w:basedOn w:val="TableNormal"/>
    <w:uiPriority w:val="59"/>
    <w:rsid w:val="00F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470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47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470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FA470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70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FA470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FA47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FA47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FA470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FA470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A470B"/>
  </w:style>
  <w:style w:type="paragraph" w:styleId="TOC1">
    <w:name w:val="toc 1"/>
    <w:basedOn w:val="Normal"/>
    <w:next w:val="Normal"/>
    <w:autoRedefine/>
    <w:uiPriority w:val="39"/>
    <w:unhideWhenUsed/>
    <w:rsid w:val="00FA47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47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7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A47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A47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A47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A47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A47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A470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FA470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FA470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470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A470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FA4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470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FA47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470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FA47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A470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A470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A470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A47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A470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A470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A470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A47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470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A47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A470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FA470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A470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FA470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7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70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470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FA470B"/>
  </w:style>
  <w:style w:type="character" w:customStyle="1" w:styleId="DateChar">
    <w:name w:val="Date Char"/>
    <w:basedOn w:val="DefaultParagraphFont"/>
    <w:link w:val="Date"/>
    <w:uiPriority w:val="99"/>
    <w:rsid w:val="00FA470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FA470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A470B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FA47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A470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470B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FA470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A470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0B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A47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470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70B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FA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0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FA470B"/>
  </w:style>
  <w:style w:type="paragraph" w:styleId="HTMLAddress">
    <w:name w:val="HTML Address"/>
    <w:basedOn w:val="Normal"/>
    <w:link w:val="HTMLAddressChar"/>
    <w:uiPriority w:val="99"/>
    <w:unhideWhenUsed/>
    <w:rsid w:val="00FA47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A470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FA470B"/>
    <w:rPr>
      <w:i/>
      <w:iCs/>
    </w:rPr>
  </w:style>
  <w:style w:type="character" w:styleId="HTMLCode">
    <w:name w:val="HTML Code"/>
    <w:basedOn w:val="DefaultParagraphFont"/>
    <w:uiPriority w:val="99"/>
    <w:unhideWhenUsed/>
    <w:rsid w:val="00FA470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A470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A470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470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70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FA470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A470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A470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FA470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FA470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FA470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FA470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FA470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FA470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FA470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FA470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FA470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FA470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FA470B"/>
  </w:style>
  <w:style w:type="paragraph" w:styleId="List">
    <w:name w:val="List"/>
    <w:basedOn w:val="Normal"/>
    <w:uiPriority w:val="99"/>
    <w:unhideWhenUsed/>
    <w:rsid w:val="00FA470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A470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A470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A470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A470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FA470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FA470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FA470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FA470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A470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A470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A470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A470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A470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A470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FA470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FA470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FA470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FA470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FA47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FA470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FA470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A470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FA470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FA47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470B"/>
  </w:style>
  <w:style w:type="character" w:customStyle="1" w:styleId="NoteHeadingChar">
    <w:name w:val="Note Heading Char"/>
    <w:basedOn w:val="DefaultParagraphFont"/>
    <w:link w:val="NoteHeading"/>
    <w:uiPriority w:val="99"/>
    <w:rsid w:val="00FA470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FA470B"/>
  </w:style>
  <w:style w:type="character" w:styleId="PlaceholderText">
    <w:name w:val="Placeholder Text"/>
    <w:basedOn w:val="DefaultParagraphFont"/>
    <w:uiPriority w:val="99"/>
    <w:semiHidden/>
    <w:rsid w:val="00FA470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A47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70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470B"/>
  </w:style>
  <w:style w:type="character" w:customStyle="1" w:styleId="SalutationChar">
    <w:name w:val="Salutation Char"/>
    <w:basedOn w:val="DefaultParagraphFont"/>
    <w:link w:val="Salutation"/>
    <w:uiPriority w:val="99"/>
    <w:rsid w:val="00FA470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FA470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470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FA470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FA470B"/>
  </w:style>
  <w:style w:type="paragraph" w:styleId="TOAHeading">
    <w:name w:val="toa heading"/>
    <w:basedOn w:val="Normal"/>
    <w:next w:val="Normal"/>
    <w:uiPriority w:val="99"/>
    <w:unhideWhenUsed/>
    <w:rsid w:val="00FA470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FA470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FA47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FA470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FA47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470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FA470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FA470B"/>
    <w:pPr>
      <w:spacing w:before="240"/>
    </w:pPr>
  </w:style>
  <w:style w:type="paragraph" w:customStyle="1" w:styleId="TableHead1">
    <w:name w:val="Table Head 1"/>
    <w:basedOn w:val="Normal"/>
    <w:qFormat/>
    <w:rsid w:val="00FA470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FA470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FA470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FA470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FA470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FA470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FA470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FA470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FA470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FA470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FA470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FA470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FA470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FA470B"/>
    <w:rPr>
      <w:szCs w:val="24"/>
    </w:rPr>
  </w:style>
  <w:style w:type="character" w:customStyle="1" w:styleId="BodyChar">
    <w:name w:val="Body Char"/>
    <w:basedOn w:val="DefaultParagraphFont"/>
    <w:link w:val="Body"/>
    <w:rsid w:val="00FA470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FA470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FA470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FA470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FA470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FA470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FA470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FA470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FA470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FA470B"/>
    <w:rPr>
      <w:sz w:val="24"/>
    </w:rPr>
  </w:style>
  <w:style w:type="character" w:customStyle="1" w:styleId="NUHeading2Char">
    <w:name w:val="NUHeading2 Char"/>
    <w:basedOn w:val="Heading2Char"/>
    <w:link w:val="NUHeading2"/>
    <w:rsid w:val="00FA470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FA470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/>
    <w:lsdException w:name="heading 3" w:uiPriority="0"/>
    <w:lsdException w:name="heading 4" w:locked="1" w:uiPriority="0"/>
    <w:lsdException w:name="heading 5" w:locked="1" w:uiPriority="0"/>
    <w:lsdException w:name="heading 6" w:locked="1" w:uiPriority="0"/>
    <w:lsdException w:name="heading 7" w:locked="1" w:uiPriority="0"/>
    <w:lsdException w:name="heading 8" w:locked="1" w:uiPriority="0"/>
    <w:lsdException w:name="heading 9" w:locked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/>
    <w:lsdException w:name="annotation reference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FA470B"/>
    <w:pPr>
      <w:spacing w:before="200" w:after="200" w:line="276" w:lineRule="auto"/>
    </w:pPr>
    <w:rPr>
      <w:rFonts w:ascii="Source Sans Pro" w:hAnsi="Source Sans Pro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470B"/>
    <w:pPr>
      <w:keepNext/>
      <w:keepLines/>
      <w:outlineLvl w:val="0"/>
    </w:pPr>
    <w:rPr>
      <w:rFonts w:ascii="Roboto Slab Regular" w:eastAsia="Times New Roman" w:hAnsi="Roboto Slab Regular"/>
      <w:bCs/>
      <w:color w:val="3F528C"/>
      <w:sz w:val="28"/>
      <w:szCs w:val="28"/>
    </w:rPr>
  </w:style>
  <w:style w:type="paragraph" w:styleId="Heading2">
    <w:name w:val="heading 2"/>
    <w:basedOn w:val="Heading3"/>
    <w:next w:val="Normal"/>
    <w:link w:val="Heading2Char"/>
    <w:unhideWhenUsed/>
    <w:rsid w:val="00FA470B"/>
    <w:pPr>
      <w:outlineLvl w:val="1"/>
    </w:pPr>
  </w:style>
  <w:style w:type="paragraph" w:styleId="Heading3">
    <w:name w:val="heading 3"/>
    <w:basedOn w:val="TableTitle1"/>
    <w:next w:val="Normal"/>
    <w:link w:val="Heading3Char"/>
    <w:unhideWhenUsed/>
    <w:rsid w:val="00FA470B"/>
    <w:pPr>
      <w:outlineLvl w:val="2"/>
    </w:pPr>
  </w:style>
  <w:style w:type="paragraph" w:styleId="Heading4">
    <w:name w:val="heading 4"/>
    <w:basedOn w:val="Heading3"/>
    <w:next w:val="Normal"/>
    <w:link w:val="Heading4Char"/>
    <w:unhideWhenUsed/>
    <w:locked/>
    <w:rsid w:val="00FA470B"/>
    <w:pPr>
      <w:outlineLvl w:val="3"/>
    </w:pPr>
  </w:style>
  <w:style w:type="paragraph" w:styleId="Heading5">
    <w:name w:val="heading 5"/>
    <w:basedOn w:val="Heading4"/>
    <w:next w:val="Normal"/>
    <w:link w:val="Heading5Char"/>
    <w:unhideWhenUsed/>
    <w:locked/>
    <w:rsid w:val="00FA470B"/>
    <w:pPr>
      <w:outlineLvl w:val="4"/>
    </w:pPr>
  </w:style>
  <w:style w:type="paragraph" w:styleId="Heading6">
    <w:name w:val="heading 6"/>
    <w:basedOn w:val="Heading5"/>
    <w:next w:val="Normal"/>
    <w:link w:val="Heading6Char"/>
    <w:unhideWhenUsed/>
    <w:locked/>
    <w:rsid w:val="00FA470B"/>
    <w:pPr>
      <w:outlineLvl w:val="5"/>
    </w:pPr>
  </w:style>
  <w:style w:type="paragraph" w:styleId="Heading7">
    <w:name w:val="heading 7"/>
    <w:basedOn w:val="Heading6"/>
    <w:next w:val="Normal"/>
    <w:link w:val="Heading7Char"/>
    <w:unhideWhenUsed/>
    <w:locked/>
    <w:rsid w:val="00FA470B"/>
    <w:pPr>
      <w:outlineLvl w:val="6"/>
    </w:pPr>
  </w:style>
  <w:style w:type="paragraph" w:styleId="Heading8">
    <w:name w:val="heading 8"/>
    <w:basedOn w:val="Heading7"/>
    <w:next w:val="Normal"/>
    <w:link w:val="Heading8Char"/>
    <w:unhideWhenUsed/>
    <w:locked/>
    <w:rsid w:val="00FA470B"/>
    <w:pPr>
      <w:outlineLvl w:val="7"/>
    </w:pPr>
  </w:style>
  <w:style w:type="paragraph" w:styleId="Heading9">
    <w:name w:val="heading 9"/>
    <w:basedOn w:val="Heading8"/>
    <w:next w:val="Normal"/>
    <w:link w:val="Heading9Char"/>
    <w:unhideWhenUsed/>
    <w:locked/>
    <w:rsid w:val="00FA470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link w:val="E-mailSignatureChar"/>
    <w:uiPriority w:val="99"/>
    <w:unhideWhenUsed/>
    <w:rsid w:val="00FA470B"/>
  </w:style>
  <w:style w:type="character" w:customStyle="1" w:styleId="E-mailSignatureChar">
    <w:name w:val="E-mail Signature Char"/>
    <w:basedOn w:val="DefaultParagraphFont"/>
    <w:link w:val="E-mailSignature"/>
    <w:uiPriority w:val="99"/>
    <w:rsid w:val="00FA470B"/>
    <w:rPr>
      <w:rFonts w:ascii="Source Sans Pro" w:hAnsi="Source Sans Pro"/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FA470B"/>
    <w:rPr>
      <w:color w:val="0000FF"/>
      <w:u w:val="single"/>
    </w:rPr>
  </w:style>
  <w:style w:type="paragraph" w:styleId="ListBullet5">
    <w:name w:val="List Bullet 5"/>
    <w:basedOn w:val="Normal"/>
    <w:uiPriority w:val="99"/>
    <w:unhideWhenUsed/>
    <w:rsid w:val="00FA470B"/>
    <w:pPr>
      <w:tabs>
        <w:tab w:val="num" w:pos="1800"/>
      </w:tabs>
      <w:ind w:left="1800" w:hanging="360"/>
      <w:contextualSpacing/>
    </w:pPr>
  </w:style>
  <w:style w:type="paragraph" w:styleId="NoSpacing">
    <w:name w:val="No Spacing"/>
    <w:uiPriority w:val="1"/>
    <w:rsid w:val="00FA470B"/>
    <w:rPr>
      <w:rFonts w:ascii="Source Sans Pro" w:hAnsi="Source Sans Pro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A470B"/>
    <w:rPr>
      <w:rFonts w:ascii="Roboto Slab Regular" w:eastAsia="Times New Roman" w:hAnsi="Roboto Slab Regular"/>
      <w:bCs/>
      <w:color w:val="3F528C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8Char">
    <w:name w:val="Heading 8 Char"/>
    <w:basedOn w:val="DefaultParagraphFont"/>
    <w:link w:val="Heading8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rsid w:val="00FA470B"/>
    <w:pPr>
      <w:numPr>
        <w:ilvl w:val="1"/>
      </w:numPr>
      <w:spacing w:after="120"/>
      <w:jc w:val="right"/>
    </w:pPr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A470B"/>
    <w:rPr>
      <w:rFonts w:ascii="Roboto Slab Bold" w:eastAsia="Times New Roman" w:hAnsi="Roboto Slab Bold"/>
      <w:b/>
      <w:iCs/>
      <w:color w:val="344373"/>
      <w:spacing w:val="15"/>
      <w:sz w:val="32"/>
      <w:szCs w:val="32"/>
    </w:rPr>
  </w:style>
  <w:style w:type="character" w:styleId="SubtleEmphasis">
    <w:name w:val="Subtle Emphasis"/>
    <w:basedOn w:val="DefaultParagraphFont"/>
    <w:uiPriority w:val="19"/>
    <w:rsid w:val="00FA470B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rsid w:val="00FA470B"/>
    <w:rPr>
      <w:i/>
      <w:iCs/>
    </w:rPr>
  </w:style>
  <w:style w:type="table" w:styleId="TableGrid">
    <w:name w:val="Table Grid"/>
    <w:basedOn w:val="TableNormal"/>
    <w:uiPriority w:val="59"/>
    <w:rsid w:val="00FA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A470B"/>
    <w:rPr>
      <w:rFonts w:ascii="Source Sans Pro Semibold" w:hAnsi="Source Sans Pro Semibold"/>
      <w:b w:val="0"/>
      <w:bCs/>
      <w:color w:val="3F528C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A470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A470B"/>
    <w:rPr>
      <w:rFonts w:ascii="Source Sans Pro" w:hAnsi="Source Sans Pro"/>
      <w:i/>
      <w:iCs/>
      <w:color w:val="000000" w:themeColor="text1"/>
      <w:sz w:val="24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FA470B"/>
    <w:pPr>
      <w:pBdr>
        <w:bottom w:val="single" w:sz="4" w:space="4" w:color="D0DBF0"/>
      </w:pBdr>
      <w:spacing w:after="280"/>
      <w:ind w:left="936" w:right="936"/>
    </w:pPr>
    <w:rPr>
      <w:b/>
      <w:bCs/>
      <w:i/>
      <w:iCs/>
      <w:color w:val="9BBB59" w:themeColor="accent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70B"/>
    <w:rPr>
      <w:rFonts w:ascii="Source Sans Pro" w:hAnsi="Source Sans Pro"/>
      <w:b/>
      <w:bCs/>
      <w:i/>
      <w:iCs/>
      <w:color w:val="9BBB59" w:themeColor="accent4"/>
      <w:sz w:val="24"/>
      <w:szCs w:val="22"/>
    </w:rPr>
  </w:style>
  <w:style w:type="paragraph" w:customStyle="1" w:styleId="Title1">
    <w:name w:val="Title 1"/>
    <w:basedOn w:val="Normal"/>
    <w:link w:val="Title1Char"/>
    <w:qFormat/>
    <w:rsid w:val="00FA470B"/>
    <w:pPr>
      <w:pBdr>
        <w:top w:val="single" w:sz="4" w:space="1" w:color="BFBFBF" w:themeColor="background1" w:themeShade="BF"/>
        <w:bottom w:val="single" w:sz="4" w:space="4" w:color="BFBFBF" w:themeColor="background1" w:themeShade="BF"/>
      </w:pBdr>
      <w:spacing w:before="0" w:line="216" w:lineRule="auto"/>
      <w:jc w:val="right"/>
    </w:pPr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character" w:styleId="IntenseReference">
    <w:name w:val="Intense Reference"/>
    <w:basedOn w:val="DefaultParagraphFont"/>
    <w:uiPriority w:val="32"/>
    <w:rsid w:val="00FA470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FA470B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rsid w:val="00FA470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rsid w:val="00FA470B"/>
    <w:rPr>
      <w:b/>
      <w:bCs/>
      <w:color w:val="C5DBF2" w:themeColor="accent5" w:themeShade="E6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FA470B"/>
  </w:style>
  <w:style w:type="paragraph" w:styleId="TOC1">
    <w:name w:val="toc 1"/>
    <w:basedOn w:val="Normal"/>
    <w:next w:val="Normal"/>
    <w:autoRedefine/>
    <w:uiPriority w:val="39"/>
    <w:unhideWhenUsed/>
    <w:rsid w:val="00FA470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A470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470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FA470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FA470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FA470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FA470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FA470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FA470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rsid w:val="00FA470B"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FA470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470B"/>
    <w:rPr>
      <w:rFonts w:ascii="Source Sans Pro" w:hAnsi="Source Sans Pro" w:cs="Tahoma"/>
      <w:sz w:val="16"/>
      <w:szCs w:val="16"/>
    </w:rPr>
  </w:style>
  <w:style w:type="paragraph" w:styleId="BlockText">
    <w:name w:val="Block Text"/>
    <w:basedOn w:val="Normal"/>
    <w:uiPriority w:val="99"/>
    <w:unhideWhenUsed/>
    <w:rsid w:val="00FA470B"/>
    <w:pPr>
      <w:pBdr>
        <w:top w:val="single" w:sz="2" w:space="10" w:color="C5DBF2" w:themeColor="accent5" w:themeShade="E6"/>
        <w:left w:val="single" w:sz="2" w:space="10" w:color="C5DBF2" w:themeColor="accent5" w:themeShade="E6"/>
        <w:bottom w:val="single" w:sz="2" w:space="10" w:color="C5DBF2" w:themeColor="accent5" w:themeShade="E6"/>
        <w:right w:val="single" w:sz="2" w:space="10" w:color="C5DBF2" w:themeColor="accent5" w:themeShade="E6"/>
      </w:pBdr>
      <w:ind w:left="1152" w:right="1152"/>
    </w:pPr>
    <w:rPr>
      <w:rFonts w:eastAsia="Times New Roman"/>
      <w:i/>
      <w:iCs/>
      <w:color w:val="C5DBF2" w:themeColor="accent5" w:themeShade="E6"/>
    </w:rPr>
  </w:style>
  <w:style w:type="paragraph" w:styleId="BodyText">
    <w:name w:val="Body Text"/>
    <w:basedOn w:val="Normal"/>
    <w:link w:val="BodyTextChar"/>
    <w:uiPriority w:val="99"/>
    <w:unhideWhenUsed/>
    <w:rsid w:val="00FA47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A470B"/>
    <w:rPr>
      <w:rFonts w:ascii="Source Sans Pro" w:hAnsi="Source Sans Pro"/>
      <w:sz w:val="24"/>
      <w:szCs w:val="22"/>
    </w:rPr>
  </w:style>
  <w:style w:type="paragraph" w:styleId="BodyText2">
    <w:name w:val="Body Text 2"/>
    <w:basedOn w:val="Normal"/>
    <w:link w:val="BodyText2Char"/>
    <w:uiPriority w:val="99"/>
    <w:unhideWhenUsed/>
    <w:rsid w:val="00FA47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A470B"/>
    <w:rPr>
      <w:rFonts w:ascii="Source Sans Pro" w:hAnsi="Source Sans Pro"/>
      <w:sz w:val="24"/>
      <w:szCs w:val="22"/>
    </w:rPr>
  </w:style>
  <w:style w:type="paragraph" w:styleId="BodyText3">
    <w:name w:val="Body Text 3"/>
    <w:basedOn w:val="Normal"/>
    <w:link w:val="BodyText3Char"/>
    <w:uiPriority w:val="99"/>
    <w:unhideWhenUsed/>
    <w:rsid w:val="00FA47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A470B"/>
    <w:rPr>
      <w:rFonts w:ascii="Source Sans Pro" w:hAnsi="Source Sans Pro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A470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A470B"/>
    <w:rPr>
      <w:rFonts w:ascii="Source Sans Pro" w:hAnsi="Source Sans Pro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A470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A470B"/>
    <w:rPr>
      <w:rFonts w:ascii="Source Sans Pro" w:hAnsi="Source Sans Pro"/>
      <w:sz w:val="24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A470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A470B"/>
    <w:rPr>
      <w:rFonts w:ascii="Source Sans Pro" w:hAnsi="Source Sans Pro"/>
      <w:sz w:val="24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A470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A470B"/>
    <w:rPr>
      <w:rFonts w:ascii="Source Sans Pro" w:hAnsi="Source Sans Pro"/>
      <w:sz w:val="24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A470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A470B"/>
    <w:rPr>
      <w:rFonts w:ascii="Source Sans Pro" w:hAnsi="Source Sans Pro"/>
      <w:sz w:val="16"/>
      <w:szCs w:val="16"/>
    </w:rPr>
  </w:style>
  <w:style w:type="paragraph" w:styleId="Closing">
    <w:name w:val="Closing"/>
    <w:basedOn w:val="Normal"/>
    <w:link w:val="ClosingChar"/>
    <w:uiPriority w:val="99"/>
    <w:unhideWhenUsed/>
    <w:rsid w:val="00FA470B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FA470B"/>
    <w:rPr>
      <w:rFonts w:ascii="Source Sans Pro" w:hAnsi="Source Sans Pro"/>
      <w:sz w:val="24"/>
      <w:szCs w:val="22"/>
    </w:rPr>
  </w:style>
  <w:style w:type="character" w:styleId="CommentReference">
    <w:name w:val="annotation reference"/>
    <w:basedOn w:val="DefaultParagraphFont"/>
    <w:uiPriority w:val="99"/>
    <w:unhideWhenUsed/>
    <w:qFormat/>
    <w:rsid w:val="00FA470B"/>
    <w:rPr>
      <w:rFonts w:ascii="Source Sans Pro" w:hAnsi="Source Sans Pro"/>
      <w:sz w:val="20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7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70B"/>
    <w:rPr>
      <w:rFonts w:ascii="Source Sans Pro" w:hAnsi="Source Sans Pro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47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470B"/>
    <w:rPr>
      <w:rFonts w:ascii="Source Sans Pro" w:hAnsi="Source Sans Pro"/>
      <w:b/>
      <w:bCs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FA470B"/>
  </w:style>
  <w:style w:type="character" w:customStyle="1" w:styleId="DateChar">
    <w:name w:val="Date Char"/>
    <w:basedOn w:val="DefaultParagraphFont"/>
    <w:link w:val="Date"/>
    <w:uiPriority w:val="99"/>
    <w:rsid w:val="00FA470B"/>
    <w:rPr>
      <w:rFonts w:ascii="Source Sans Pro" w:hAnsi="Source Sans Pro"/>
      <w:sz w:val="24"/>
      <w:szCs w:val="22"/>
    </w:rPr>
  </w:style>
  <w:style w:type="paragraph" w:styleId="DocumentMap">
    <w:name w:val="Document Map"/>
    <w:basedOn w:val="Normal"/>
    <w:link w:val="DocumentMapChar"/>
    <w:uiPriority w:val="99"/>
    <w:unhideWhenUsed/>
    <w:rsid w:val="00FA470B"/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FA470B"/>
    <w:rPr>
      <w:rFonts w:ascii="Source Sans Pro" w:hAnsi="Source Sans Pro" w:cs="Tahoma"/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rsid w:val="00FA470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FA470B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A470B"/>
    <w:rPr>
      <w:rFonts w:ascii="Source Sans Pro" w:hAnsi="Source Sans Pro"/>
      <w:sz w:val="24"/>
    </w:rPr>
  </w:style>
  <w:style w:type="paragraph" w:styleId="EnvelopeReturn">
    <w:name w:val="envelope return"/>
    <w:basedOn w:val="Normal"/>
    <w:uiPriority w:val="99"/>
    <w:unhideWhenUsed/>
    <w:rsid w:val="00FA470B"/>
    <w:rPr>
      <w:rFonts w:asciiTheme="majorHAnsi" w:eastAsia="Times New Roman" w:hAnsiTheme="majorHAnsi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FA470B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unhideWhenUsed/>
    <w:rsid w:val="00FA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70B"/>
    <w:rPr>
      <w:rFonts w:ascii="Source Sans Pro" w:hAnsi="Source Sans Pro"/>
      <w:sz w:val="24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FA470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A470B"/>
    <w:pPr>
      <w:spacing w:before="0" w:after="0"/>
      <w:ind w:left="115" w:hanging="11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A470B"/>
    <w:rPr>
      <w:rFonts w:ascii="Source Sans Pro" w:hAnsi="Source Sans Pro"/>
      <w:sz w:val="18"/>
    </w:rPr>
  </w:style>
  <w:style w:type="paragraph" w:styleId="Header">
    <w:name w:val="header"/>
    <w:basedOn w:val="Normal"/>
    <w:link w:val="HeaderChar"/>
    <w:uiPriority w:val="99"/>
    <w:unhideWhenUsed/>
    <w:rsid w:val="00FA4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70B"/>
    <w:rPr>
      <w:rFonts w:ascii="Source Sans Pro" w:hAnsi="Source Sans Pro"/>
      <w:sz w:val="24"/>
      <w:szCs w:val="22"/>
    </w:rPr>
  </w:style>
  <w:style w:type="character" w:styleId="HTMLAcronym">
    <w:name w:val="HTML Acronym"/>
    <w:basedOn w:val="DefaultParagraphFont"/>
    <w:uiPriority w:val="99"/>
    <w:unhideWhenUsed/>
    <w:rsid w:val="00FA470B"/>
  </w:style>
  <w:style w:type="paragraph" w:styleId="HTMLAddress">
    <w:name w:val="HTML Address"/>
    <w:basedOn w:val="Normal"/>
    <w:link w:val="HTMLAddressChar"/>
    <w:uiPriority w:val="99"/>
    <w:unhideWhenUsed/>
    <w:rsid w:val="00FA470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FA470B"/>
    <w:rPr>
      <w:rFonts w:ascii="Source Sans Pro" w:hAnsi="Source Sans Pro"/>
      <w:i/>
      <w:iCs/>
      <w:sz w:val="24"/>
      <w:szCs w:val="22"/>
    </w:rPr>
  </w:style>
  <w:style w:type="character" w:styleId="HTMLCite">
    <w:name w:val="HTML Cite"/>
    <w:basedOn w:val="DefaultParagraphFont"/>
    <w:uiPriority w:val="99"/>
    <w:unhideWhenUsed/>
    <w:rsid w:val="00FA470B"/>
    <w:rPr>
      <w:i/>
      <w:iCs/>
    </w:rPr>
  </w:style>
  <w:style w:type="character" w:styleId="HTMLCode">
    <w:name w:val="HTML Code"/>
    <w:basedOn w:val="DefaultParagraphFont"/>
    <w:uiPriority w:val="99"/>
    <w:unhideWhenUsed/>
    <w:rsid w:val="00FA470B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unhideWhenUsed/>
    <w:rsid w:val="00FA470B"/>
    <w:rPr>
      <w:i/>
      <w:iCs/>
    </w:rPr>
  </w:style>
  <w:style w:type="character" w:styleId="HTMLKeyboard">
    <w:name w:val="HTML Keyboard"/>
    <w:basedOn w:val="DefaultParagraphFont"/>
    <w:uiPriority w:val="99"/>
    <w:unhideWhenUsed/>
    <w:rsid w:val="00FA470B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A470B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70B"/>
    <w:rPr>
      <w:rFonts w:ascii="Consolas" w:hAnsi="Consolas"/>
      <w:sz w:val="24"/>
    </w:rPr>
  </w:style>
  <w:style w:type="character" w:styleId="HTMLSample">
    <w:name w:val="HTML Sample"/>
    <w:basedOn w:val="DefaultParagraphFont"/>
    <w:uiPriority w:val="99"/>
    <w:unhideWhenUsed/>
    <w:rsid w:val="00FA470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unhideWhenUsed/>
    <w:rsid w:val="00FA470B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unhideWhenUsed/>
    <w:rsid w:val="00FA470B"/>
    <w:rPr>
      <w:i/>
      <w:iCs/>
    </w:rPr>
  </w:style>
  <w:style w:type="paragraph" w:styleId="Index1">
    <w:name w:val="index 1"/>
    <w:basedOn w:val="Normal"/>
    <w:next w:val="Normal"/>
    <w:autoRedefine/>
    <w:uiPriority w:val="99"/>
    <w:unhideWhenUsed/>
    <w:rsid w:val="00FA470B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FA470B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FA470B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FA470B"/>
    <w:pPr>
      <w:ind w:left="88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FA470B"/>
    <w:pPr>
      <w:ind w:left="132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FA470B"/>
    <w:pPr>
      <w:ind w:left="110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FA470B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FA470B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FA470B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FA470B"/>
    <w:rPr>
      <w:rFonts w:asciiTheme="majorHAnsi" w:eastAsia="Times New Roman" w:hAnsiTheme="majorHAnsi"/>
      <w:b/>
      <w:bCs/>
    </w:rPr>
  </w:style>
  <w:style w:type="character" w:styleId="LineNumber">
    <w:name w:val="line number"/>
    <w:basedOn w:val="DefaultParagraphFont"/>
    <w:uiPriority w:val="99"/>
    <w:unhideWhenUsed/>
    <w:rsid w:val="00FA470B"/>
  </w:style>
  <w:style w:type="paragraph" w:styleId="List">
    <w:name w:val="List"/>
    <w:basedOn w:val="Normal"/>
    <w:uiPriority w:val="99"/>
    <w:unhideWhenUsed/>
    <w:rsid w:val="00FA470B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FA470B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FA470B"/>
    <w:pPr>
      <w:ind w:left="1080" w:hanging="360"/>
      <w:contextualSpacing/>
    </w:pPr>
  </w:style>
  <w:style w:type="paragraph" w:styleId="List4">
    <w:name w:val="List 4"/>
    <w:basedOn w:val="Normal"/>
    <w:uiPriority w:val="99"/>
    <w:unhideWhenUsed/>
    <w:rsid w:val="00FA470B"/>
    <w:pPr>
      <w:ind w:left="1440" w:hanging="360"/>
      <w:contextualSpacing/>
    </w:pPr>
  </w:style>
  <w:style w:type="paragraph" w:styleId="List5">
    <w:name w:val="List 5"/>
    <w:basedOn w:val="Normal"/>
    <w:uiPriority w:val="99"/>
    <w:unhideWhenUsed/>
    <w:rsid w:val="00FA470B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FA470B"/>
    <w:pPr>
      <w:numPr>
        <w:numId w:val="1"/>
      </w:numPr>
      <w:ind w:left="720" w:hanging="288"/>
    </w:pPr>
  </w:style>
  <w:style w:type="paragraph" w:styleId="ListBullet2">
    <w:name w:val="List Bullet 2"/>
    <w:basedOn w:val="Normal"/>
    <w:uiPriority w:val="99"/>
    <w:unhideWhenUsed/>
    <w:rsid w:val="00FA470B"/>
    <w:pPr>
      <w:numPr>
        <w:numId w:val="3"/>
      </w:numPr>
      <w:ind w:left="1008" w:hanging="288"/>
    </w:pPr>
  </w:style>
  <w:style w:type="paragraph" w:styleId="ListBullet3">
    <w:name w:val="List Bullet 3"/>
    <w:basedOn w:val="Normal"/>
    <w:uiPriority w:val="99"/>
    <w:unhideWhenUsed/>
    <w:rsid w:val="00FA470B"/>
    <w:pPr>
      <w:numPr>
        <w:numId w:val="4"/>
      </w:numPr>
      <w:ind w:left="1440"/>
      <w:contextualSpacing/>
    </w:pPr>
  </w:style>
  <w:style w:type="paragraph" w:styleId="ListBullet4">
    <w:name w:val="List Bullet 4"/>
    <w:basedOn w:val="Normal"/>
    <w:uiPriority w:val="99"/>
    <w:unhideWhenUsed/>
    <w:rsid w:val="00FA470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unhideWhenUsed/>
    <w:rsid w:val="00FA470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FA470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FA470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unhideWhenUsed/>
    <w:rsid w:val="00FA470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unhideWhenUsed/>
    <w:rsid w:val="00FA470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unhideWhenUsed/>
    <w:rsid w:val="00FA470B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unhideWhenUsed/>
    <w:rsid w:val="00FA470B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FA470B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unhideWhenUsed/>
    <w:rsid w:val="00FA470B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unhideWhenUsed/>
    <w:rsid w:val="00FA470B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unhideWhenUsed/>
    <w:rsid w:val="00FA470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rsid w:val="00FA470B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unhideWhenUsed/>
    <w:rsid w:val="00FA470B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auto"/>
      <w:ind w:left="144" w:right="144"/>
    </w:pPr>
    <w:rPr>
      <w:rFonts w:asciiTheme="majorHAnsi" w:eastAsia="Times New Roman" w:hAnsiTheme="majorHAns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A470B"/>
    <w:rPr>
      <w:rFonts w:asciiTheme="majorHAnsi" w:eastAsia="Times New Roman" w:hAnsiTheme="majorHAns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FA470B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unhideWhenUsed/>
    <w:rsid w:val="00FA470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FA470B"/>
  </w:style>
  <w:style w:type="character" w:customStyle="1" w:styleId="NoteHeadingChar">
    <w:name w:val="Note Heading Char"/>
    <w:basedOn w:val="DefaultParagraphFont"/>
    <w:link w:val="NoteHeading"/>
    <w:uiPriority w:val="99"/>
    <w:rsid w:val="00FA470B"/>
    <w:rPr>
      <w:rFonts w:ascii="Source Sans Pro" w:hAnsi="Source Sans Pro"/>
      <w:sz w:val="24"/>
      <w:szCs w:val="22"/>
    </w:rPr>
  </w:style>
  <w:style w:type="character" w:styleId="PageNumber">
    <w:name w:val="page number"/>
    <w:basedOn w:val="DefaultParagraphFont"/>
    <w:uiPriority w:val="99"/>
    <w:unhideWhenUsed/>
    <w:rsid w:val="00FA470B"/>
  </w:style>
  <w:style w:type="character" w:styleId="PlaceholderText">
    <w:name w:val="Placeholder Text"/>
    <w:basedOn w:val="DefaultParagraphFont"/>
    <w:uiPriority w:val="99"/>
    <w:semiHidden/>
    <w:rsid w:val="00FA470B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FA470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470B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FA470B"/>
  </w:style>
  <w:style w:type="character" w:customStyle="1" w:styleId="SalutationChar">
    <w:name w:val="Salutation Char"/>
    <w:basedOn w:val="DefaultParagraphFont"/>
    <w:link w:val="Salutation"/>
    <w:uiPriority w:val="99"/>
    <w:rsid w:val="00FA470B"/>
    <w:rPr>
      <w:rFonts w:ascii="Source Sans Pro" w:hAnsi="Source Sans Pro"/>
      <w:sz w:val="24"/>
      <w:szCs w:val="22"/>
    </w:rPr>
  </w:style>
  <w:style w:type="paragraph" w:styleId="Signature">
    <w:name w:val="Signature"/>
    <w:basedOn w:val="Normal"/>
    <w:link w:val="SignatureChar"/>
    <w:uiPriority w:val="99"/>
    <w:unhideWhenUsed/>
    <w:rsid w:val="00FA470B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470B"/>
    <w:rPr>
      <w:rFonts w:ascii="Source Sans Pro" w:hAnsi="Source Sans Pro"/>
      <w:sz w:val="24"/>
      <w:szCs w:val="22"/>
    </w:rPr>
  </w:style>
  <w:style w:type="paragraph" w:styleId="TableofAuthorities">
    <w:name w:val="table of authorities"/>
    <w:basedOn w:val="Normal"/>
    <w:next w:val="Normal"/>
    <w:uiPriority w:val="99"/>
    <w:unhideWhenUsed/>
    <w:rsid w:val="00FA470B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unhideWhenUsed/>
    <w:rsid w:val="00FA470B"/>
  </w:style>
  <w:style w:type="paragraph" w:styleId="TOAHeading">
    <w:name w:val="toa heading"/>
    <w:basedOn w:val="Normal"/>
    <w:next w:val="Normal"/>
    <w:uiPriority w:val="99"/>
    <w:unhideWhenUsed/>
    <w:rsid w:val="00FA470B"/>
    <w:pPr>
      <w:spacing w:before="120"/>
    </w:pPr>
    <w:rPr>
      <w:rFonts w:asciiTheme="majorHAnsi" w:eastAsia="Times New Roman" w:hAnsiTheme="majorHAnsi"/>
      <w:b/>
      <w:bCs/>
      <w:szCs w:val="24"/>
    </w:rPr>
  </w:style>
  <w:style w:type="character" w:customStyle="1" w:styleId="Title1Char">
    <w:name w:val="Title 1 Char"/>
    <w:basedOn w:val="DefaultParagraphFont"/>
    <w:link w:val="Title1"/>
    <w:rsid w:val="00FA470B"/>
    <w:rPr>
      <w:rFonts w:ascii="Roboto Slab Regular" w:eastAsia="Times New Roman" w:hAnsi="Roboto Slab Regular"/>
      <w:color w:val="344373"/>
      <w:spacing w:val="5"/>
      <w:kern w:val="28"/>
      <w:sz w:val="52"/>
      <w:szCs w:val="60"/>
    </w:rPr>
  </w:style>
  <w:style w:type="table" w:styleId="MediumGrid3-Accent1">
    <w:name w:val="Medium Grid 3 Accent 1"/>
    <w:basedOn w:val="TableNormal"/>
    <w:uiPriority w:val="69"/>
    <w:rsid w:val="00FA47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3F6F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DBF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DBF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DBF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ECF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ECF7"/>
      </w:tcPr>
    </w:tblStylePr>
  </w:style>
  <w:style w:type="paragraph" w:customStyle="1" w:styleId="FootnoteSeparator">
    <w:name w:val="Footnote Separator"/>
    <w:basedOn w:val="Normal"/>
    <w:qFormat/>
    <w:rsid w:val="00FA470B"/>
    <w:pPr>
      <w:pBdr>
        <w:bottom w:val="single" w:sz="8" w:space="1" w:color="BFBFBF" w:themeColor="background1" w:themeShade="BF"/>
      </w:pBdr>
      <w:spacing w:before="0" w:after="120"/>
    </w:pPr>
    <w:rPr>
      <w:rFonts w:eastAsia="Times New Roman"/>
      <w:sz w:val="16"/>
      <w:szCs w:val="24"/>
    </w:rPr>
  </w:style>
  <w:style w:type="table" w:customStyle="1" w:styleId="MediumShading11">
    <w:name w:val="Medium Shading 11"/>
    <w:basedOn w:val="TableNormal"/>
    <w:uiPriority w:val="63"/>
    <w:rsid w:val="00FA470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A470B"/>
    <w:rPr>
      <w:color w:val="7A99D4"/>
    </w:rPr>
    <w:tblPr>
      <w:tblStyleRowBandSize w:val="1"/>
      <w:tblStyleColBandSize w:val="1"/>
      <w:tblBorders>
        <w:top w:val="single" w:sz="8" w:space="0" w:color="D0DBF0"/>
        <w:bottom w:val="single" w:sz="8" w:space="0" w:color="D0DBF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DBF0"/>
          <w:left w:val="nil"/>
          <w:bottom w:val="single" w:sz="8" w:space="0" w:color="D0DBF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F6FB"/>
      </w:tcPr>
    </w:tblStylePr>
  </w:style>
  <w:style w:type="paragraph" w:customStyle="1" w:styleId="List2DoubleSpacing">
    <w:name w:val="List 2 (Double Spacing)"/>
    <w:basedOn w:val="List2"/>
    <w:rsid w:val="00FA470B"/>
    <w:pPr>
      <w:tabs>
        <w:tab w:val="right" w:pos="8460"/>
      </w:tabs>
      <w:spacing w:line="600" w:lineRule="auto"/>
    </w:pPr>
  </w:style>
  <w:style w:type="paragraph" w:customStyle="1" w:styleId="ListForm">
    <w:name w:val="List Form"/>
    <w:basedOn w:val="List"/>
    <w:rsid w:val="00FA470B"/>
    <w:pPr>
      <w:spacing w:before="240"/>
    </w:pPr>
  </w:style>
  <w:style w:type="paragraph" w:customStyle="1" w:styleId="TableHead1">
    <w:name w:val="Table Head 1"/>
    <w:basedOn w:val="Normal"/>
    <w:qFormat/>
    <w:rsid w:val="00FA470B"/>
    <w:pPr>
      <w:spacing w:before="0" w:after="0"/>
      <w:contextualSpacing/>
      <w:mirrorIndents/>
      <w:jc w:val="center"/>
    </w:pPr>
    <w:rPr>
      <w:rFonts w:ascii="Source Sans Pro Semibold" w:hAnsi="Source Sans Pro Semibold"/>
      <w:color w:val="FFFFFF" w:themeColor="background1"/>
      <w:szCs w:val="24"/>
    </w:rPr>
  </w:style>
  <w:style w:type="paragraph" w:customStyle="1" w:styleId="MessageBody">
    <w:name w:val="Message Body"/>
    <w:basedOn w:val="MessageHeader"/>
    <w:rsid w:val="00FA470B"/>
    <w:pPr>
      <w:pBdr>
        <w:top w:val="none" w:sz="0" w:space="0" w:color="auto"/>
        <w:left w:val="single" w:sz="6" w:space="4" w:color="FFFFFF" w:themeColor="background1"/>
        <w:bottom w:val="none" w:sz="0" w:space="0" w:color="auto"/>
        <w:right w:val="none" w:sz="0" w:space="0" w:color="auto"/>
      </w:pBdr>
      <w:shd w:val="clear" w:color="F5F5F5" w:fill="auto"/>
      <w:spacing w:line="360" w:lineRule="auto"/>
      <w:ind w:left="216" w:right="216"/>
    </w:pPr>
    <w:rPr>
      <w:rFonts w:ascii="Source Sans Pro" w:hAnsi="Source Sans Pro"/>
    </w:rPr>
  </w:style>
  <w:style w:type="paragraph" w:customStyle="1" w:styleId="TableListBullet">
    <w:name w:val="Table List Bullet"/>
    <w:basedOn w:val="ListBullet"/>
    <w:rsid w:val="00FA470B"/>
    <w:pPr>
      <w:spacing w:before="0" w:after="0"/>
      <w:ind w:left="432"/>
    </w:pPr>
  </w:style>
  <w:style w:type="paragraph" w:customStyle="1" w:styleId="AssumptionsBody">
    <w:name w:val="Assumptions Body"/>
    <w:basedOn w:val="Normal"/>
    <w:rsid w:val="00FA470B"/>
    <w:pPr>
      <w:ind w:left="288"/>
    </w:pPr>
    <w:rPr>
      <w:sz w:val="18"/>
    </w:rPr>
  </w:style>
  <w:style w:type="paragraph" w:customStyle="1" w:styleId="hypotheticalillustration">
    <w:name w:val="hypothetical illustration"/>
    <w:basedOn w:val="Normal"/>
    <w:rsid w:val="00FA470B"/>
    <w:pPr>
      <w:jc w:val="center"/>
    </w:pPr>
    <w:rPr>
      <w:sz w:val="20"/>
    </w:rPr>
  </w:style>
  <w:style w:type="table" w:customStyle="1" w:styleId="echoWealthMonopoly">
    <w:name w:val="echoWealth Monopoly"/>
    <w:basedOn w:val="TableNormal"/>
    <w:uiPriority w:val="99"/>
    <w:qFormat/>
    <w:rsid w:val="00FA470B"/>
    <w:pPr>
      <w:spacing w:before="240" w:after="240"/>
    </w:pPr>
    <w:rPr>
      <w:rFonts w:ascii="Source Sans Pro" w:hAnsi="Source Sans Pro"/>
      <w:sz w:val="24"/>
    </w:rPr>
    <w:tblPr>
      <w:tblStyleRowBandSize w:val="1"/>
      <w:jc w:val="center"/>
      <w:tblCellMar>
        <w:top w:w="144" w:type="dxa"/>
        <w:left w:w="216" w:type="dxa"/>
        <w:bottom w:w="144" w:type="dxa"/>
        <w:right w:w="216" w:type="dxa"/>
      </w:tblCellMar>
    </w:tblPr>
    <w:trPr>
      <w:jc w:val="center"/>
    </w:trPr>
    <w:tblStylePr w:type="firstRow">
      <w:pPr>
        <w:wordWrap/>
        <w:spacing w:beforeLines="0" w:beforeAutospacing="0" w:afterLines="0" w:afterAutospacing="0" w:line="240" w:lineRule="auto"/>
        <w:ind w:firstLineChars="0" w:firstLine="0"/>
        <w:contextualSpacing/>
        <w:mirrorIndents/>
        <w:jc w:val="center"/>
      </w:pPr>
      <w:rPr>
        <w:rFonts w:ascii="Source Sans Pro Semibold" w:hAnsi="Source Sans Pro Semibold"/>
        <w:b w:val="0"/>
        <w:color w:val="FFFFFF" w:themeColor="background1"/>
        <w:sz w:val="28"/>
      </w:rPr>
      <w:tblPr/>
      <w:tcPr>
        <w:shd w:val="clear" w:color="auto" w:fill="5C7687"/>
        <w:vAlign w:val="center"/>
      </w:tcPr>
    </w:tblStylePr>
    <w:tblStylePr w:type="band1Horz">
      <w:pPr>
        <w:jc w:val="left"/>
      </w:pPr>
      <w:tblPr/>
      <w:tcPr>
        <w:shd w:val="clear" w:color="auto" w:fill="B0DCFE"/>
      </w:tcPr>
    </w:tblStylePr>
    <w:tblStylePr w:type="band2Horz">
      <w:pPr>
        <w:jc w:val="left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0DCFE"/>
      </w:tcPr>
    </w:tblStylePr>
  </w:style>
  <w:style w:type="paragraph" w:customStyle="1" w:styleId="Outline1">
    <w:name w:val="Outline1"/>
    <w:next w:val="BodyText"/>
    <w:rsid w:val="00FA470B"/>
    <w:pPr>
      <w:suppressAutoHyphens/>
    </w:pPr>
    <w:rPr>
      <w:rFonts w:eastAsia="Times New Roman" w:cs="Arial"/>
      <w:bCs/>
      <w:i/>
      <w:color w:val="000099"/>
      <w:spacing w:val="4"/>
      <w:sz w:val="24"/>
      <w:szCs w:val="24"/>
      <w:u w:val="single"/>
    </w:rPr>
  </w:style>
  <w:style w:type="paragraph" w:customStyle="1" w:styleId="Title2">
    <w:name w:val="Title 2"/>
    <w:basedOn w:val="ListBullet"/>
    <w:link w:val="Title2Char"/>
    <w:qFormat/>
    <w:rsid w:val="00FA470B"/>
    <w:pPr>
      <w:numPr>
        <w:numId w:val="0"/>
      </w:numPr>
      <w:pBdr>
        <w:top w:val="single" w:sz="8" w:space="1" w:color="BFBFBF"/>
        <w:bottom w:val="single" w:sz="8" w:space="1" w:color="BFBFBF"/>
      </w:pBdr>
      <w:spacing w:before="0" w:line="216" w:lineRule="auto"/>
      <w:contextualSpacing/>
      <w:jc w:val="right"/>
    </w:pPr>
    <w:rPr>
      <w:rFonts w:ascii="Roboto Slab Regular" w:hAnsi="Roboto Slab Regular"/>
      <w:color w:val="344373"/>
      <w:sz w:val="36"/>
      <w:szCs w:val="36"/>
    </w:rPr>
  </w:style>
  <w:style w:type="character" w:customStyle="1" w:styleId="Title2Char">
    <w:name w:val="Title 2 Char"/>
    <w:basedOn w:val="DefaultParagraphFont"/>
    <w:link w:val="Title2"/>
    <w:rsid w:val="00FA470B"/>
    <w:rPr>
      <w:rFonts w:ascii="Roboto Slab Regular" w:hAnsi="Roboto Slab Regular"/>
      <w:color w:val="344373"/>
      <w:sz w:val="36"/>
      <w:szCs w:val="36"/>
    </w:rPr>
  </w:style>
  <w:style w:type="paragraph" w:customStyle="1" w:styleId="ListAlpha">
    <w:name w:val="List Alpha"/>
    <w:basedOn w:val="ListBullet"/>
    <w:rsid w:val="00FA470B"/>
    <w:pPr>
      <w:numPr>
        <w:numId w:val="10"/>
      </w:numPr>
    </w:pPr>
  </w:style>
  <w:style w:type="table" w:customStyle="1" w:styleId="NewStyle2014">
    <w:name w:val="New Style 2014"/>
    <w:basedOn w:val="TableNormal"/>
    <w:uiPriority w:val="99"/>
    <w:qFormat/>
    <w:rsid w:val="00FA470B"/>
    <w:rPr>
      <w:rFonts w:ascii="Source Sans Pro" w:hAnsi="Source Sans Pro"/>
    </w:rPr>
    <w:tblPr>
      <w:tblStyleRowBandSize w:val="1"/>
      <w:tblStyleColBandSize w:val="1"/>
      <w:tblInd w:w="288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tblCellMar>
        <w:top w:w="29" w:type="dxa"/>
        <w:left w:w="115" w:type="dxa"/>
        <w:bottom w:w="29" w:type="dxa"/>
        <w:right w:w="115" w:type="dxa"/>
      </w:tblCellMar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/>
        <w:contextualSpacing/>
        <w:mirrorIndents/>
        <w:jc w:val="center"/>
        <w:outlineLvl w:val="9"/>
      </w:pPr>
      <w:rPr>
        <w:rFonts w:ascii="Source Sans Pro Semibold" w:hAnsi="Source Sans Pro Semibold"/>
        <w:b/>
        <w:color w:val="FFFFFF" w:themeColor="background1"/>
        <w:sz w:val="20"/>
      </w:rPr>
      <w:tblPr/>
      <w:tcPr>
        <w:shd w:val="clear" w:color="auto" w:fill="344373"/>
      </w:tcPr>
    </w:tblStylePr>
    <w:tblStylePr w:type="lastRow">
      <w:pPr>
        <w:wordWrap/>
        <w:spacing w:beforeLines="0" w:beforeAutospacing="1" w:afterLines="0" w:afterAutospacing="1" w:line="240" w:lineRule="auto"/>
        <w:ind w:leftChars="0" w:left="0" w:rightChars="0" w:right="0"/>
        <w:mirrorIndents/>
      </w:pPr>
      <w:rPr>
        <w:rFonts w:ascii="Source Sans Pro" w:hAnsi="Source Sans Pro"/>
        <w:b w:val="0"/>
        <w:sz w:val="20"/>
      </w:rPr>
      <w:tblPr/>
      <w:tcPr>
        <w:shd w:val="clear" w:color="auto" w:fill="D9D9D9" w:themeFill="background1" w:themeFillShade="D9"/>
      </w:tcPr>
    </w:tblStylePr>
    <w:tblStylePr w:type="firstCol">
      <w:pPr>
        <w:wordWrap/>
      </w:pPr>
    </w:tblStylePr>
    <w:tblStylePr w:type="band1Vert">
      <w:rPr>
        <w:rFonts w:ascii="Source Sans Pro" w:hAnsi="Source Sans Pro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0" w:rightChars="0" w:right="0"/>
      </w:pPr>
      <w:rPr>
        <w:rFonts w:ascii="Source Sans Pro" w:hAnsi="Source Sans Pro"/>
        <w:sz w:val="20"/>
      </w:rPr>
      <w:tblPr/>
      <w:tcPr>
        <w:shd w:val="clear" w:color="auto" w:fill="D9D9D9" w:themeFill="background1" w:themeFillShade="D9"/>
      </w:tcPr>
    </w:tblStylePr>
  </w:style>
  <w:style w:type="paragraph" w:customStyle="1" w:styleId="TableHead2">
    <w:name w:val="Table Head 2"/>
    <w:basedOn w:val="Normal"/>
    <w:link w:val="TableHead2Char"/>
    <w:qFormat/>
    <w:rsid w:val="00FA470B"/>
    <w:pPr>
      <w:spacing w:before="100" w:beforeAutospacing="1" w:after="100" w:afterAutospacing="1"/>
      <w:mirrorIndents/>
      <w:jc w:val="center"/>
    </w:pPr>
    <w:rPr>
      <w:rFonts w:ascii="Source Sans Pro Semibold" w:hAnsi="Source Sans Pro Semibold" w:cstheme="minorHAnsi"/>
      <w:color w:val="FFFFFF" w:themeColor="background1"/>
      <w:sz w:val="20"/>
      <w:szCs w:val="20"/>
    </w:rPr>
  </w:style>
  <w:style w:type="character" w:customStyle="1" w:styleId="TableHead2Char">
    <w:name w:val="Table Head 2 Char"/>
    <w:basedOn w:val="DefaultParagraphFont"/>
    <w:link w:val="TableHead2"/>
    <w:rsid w:val="00FA470B"/>
    <w:rPr>
      <w:rFonts w:ascii="Source Sans Pro Semibold" w:hAnsi="Source Sans Pro Semibold" w:cstheme="minorHAnsi"/>
      <w:color w:val="FFFFFF" w:themeColor="background1"/>
    </w:rPr>
  </w:style>
  <w:style w:type="paragraph" w:customStyle="1" w:styleId="Body">
    <w:name w:val="Body"/>
    <w:basedOn w:val="Normal"/>
    <w:link w:val="BodyChar"/>
    <w:qFormat/>
    <w:rsid w:val="00FA470B"/>
    <w:rPr>
      <w:szCs w:val="24"/>
    </w:rPr>
  </w:style>
  <w:style w:type="character" w:customStyle="1" w:styleId="BodyChar">
    <w:name w:val="Body Char"/>
    <w:basedOn w:val="DefaultParagraphFont"/>
    <w:link w:val="Body"/>
    <w:rsid w:val="00FA470B"/>
    <w:rPr>
      <w:rFonts w:ascii="Source Sans Pro" w:hAnsi="Source Sans Pro"/>
      <w:sz w:val="24"/>
      <w:szCs w:val="24"/>
    </w:rPr>
  </w:style>
  <w:style w:type="paragraph" w:customStyle="1" w:styleId="TableTitle1">
    <w:name w:val="Table Title 1"/>
    <w:basedOn w:val="Heading1"/>
    <w:link w:val="TableTitle1Char"/>
    <w:qFormat/>
    <w:rsid w:val="00FA470B"/>
    <w:pPr>
      <w:jc w:val="center"/>
    </w:pPr>
    <w:rPr>
      <w:color w:val="344373"/>
    </w:rPr>
  </w:style>
  <w:style w:type="character" w:customStyle="1" w:styleId="TableTitle1Char">
    <w:name w:val="Table Title 1 Char"/>
    <w:basedOn w:val="Heading1Char"/>
    <w:link w:val="TableTitle1"/>
    <w:rsid w:val="00FA470B"/>
    <w:rPr>
      <w:rFonts w:ascii="Roboto Slab Regular" w:eastAsia="Times New Roman" w:hAnsi="Roboto Slab Regular"/>
      <w:bCs/>
      <w:color w:val="344373"/>
      <w:sz w:val="28"/>
      <w:szCs w:val="28"/>
    </w:rPr>
  </w:style>
  <w:style w:type="paragraph" w:customStyle="1" w:styleId="Note">
    <w:name w:val="Note"/>
    <w:basedOn w:val="CommentText"/>
    <w:link w:val="NoteChar"/>
    <w:qFormat/>
    <w:rsid w:val="00FA470B"/>
    <w:pPr>
      <w:spacing w:line="240" w:lineRule="auto"/>
    </w:pPr>
    <w:rPr>
      <w:rFonts w:ascii="Source Sans Pro Semibold" w:hAnsi="Source Sans Pro Semibold"/>
      <w:color w:val="344373"/>
      <w:szCs w:val="24"/>
    </w:rPr>
  </w:style>
  <w:style w:type="character" w:customStyle="1" w:styleId="NoteChar">
    <w:name w:val="Note Char"/>
    <w:basedOn w:val="CommentTextChar"/>
    <w:link w:val="Note"/>
    <w:rsid w:val="00FA470B"/>
    <w:rPr>
      <w:rFonts w:ascii="Source Sans Pro Semibold" w:hAnsi="Source Sans Pro Semibold"/>
      <w:color w:val="344373"/>
      <w:sz w:val="24"/>
      <w:szCs w:val="24"/>
    </w:rPr>
  </w:style>
  <w:style w:type="paragraph" w:customStyle="1" w:styleId="Footnote">
    <w:name w:val="Footnote"/>
    <w:basedOn w:val="FootnoteText"/>
    <w:link w:val="FootnoteChar"/>
    <w:qFormat/>
    <w:rsid w:val="00FA470B"/>
    <w:pPr>
      <w:spacing w:line="240" w:lineRule="auto"/>
      <w:ind w:left="101" w:hanging="101"/>
      <w:jc w:val="both"/>
    </w:pPr>
    <w:rPr>
      <w:szCs w:val="18"/>
    </w:rPr>
  </w:style>
  <w:style w:type="character" w:customStyle="1" w:styleId="FootnoteChar">
    <w:name w:val="Footnote Char"/>
    <w:basedOn w:val="FootnoteTextChar"/>
    <w:link w:val="Footnote"/>
    <w:rsid w:val="00FA470B"/>
    <w:rPr>
      <w:rFonts w:ascii="Source Sans Pro" w:hAnsi="Source Sans Pro"/>
      <w:sz w:val="18"/>
      <w:szCs w:val="18"/>
    </w:rPr>
  </w:style>
  <w:style w:type="paragraph" w:customStyle="1" w:styleId="TableBody">
    <w:name w:val="Table Body"/>
    <w:basedOn w:val="Normal"/>
    <w:qFormat/>
    <w:rsid w:val="00FA470B"/>
    <w:pPr>
      <w:spacing w:before="0" w:after="0"/>
    </w:pPr>
    <w:rPr>
      <w:sz w:val="20"/>
      <w:szCs w:val="20"/>
    </w:rPr>
  </w:style>
  <w:style w:type="paragraph" w:customStyle="1" w:styleId="TableBodyStrong">
    <w:name w:val="Table Body Strong"/>
    <w:basedOn w:val="TableBody"/>
    <w:qFormat/>
    <w:rsid w:val="00FA470B"/>
    <w:pPr>
      <w:spacing w:beforeAutospacing="1" w:afterAutospacing="1"/>
    </w:pPr>
    <w:rPr>
      <w:rFonts w:ascii="Source Sans Pro Semibold" w:hAnsi="Source Sans Pro Semibold"/>
    </w:rPr>
  </w:style>
  <w:style w:type="paragraph" w:customStyle="1" w:styleId="Default">
    <w:name w:val="Default"/>
    <w:rsid w:val="00FF6ACB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NUHeading2">
    <w:name w:val="NUHeading2"/>
    <w:basedOn w:val="Heading2"/>
    <w:link w:val="NUHeading2Char"/>
    <w:qFormat/>
    <w:rsid w:val="00FA470B"/>
    <w:rPr>
      <w:sz w:val="26"/>
    </w:rPr>
  </w:style>
  <w:style w:type="paragraph" w:customStyle="1" w:styleId="NUHeading3">
    <w:name w:val="NUHeading3"/>
    <w:basedOn w:val="NUHeading2"/>
    <w:link w:val="NUHeading3Char"/>
    <w:qFormat/>
    <w:rsid w:val="00FA470B"/>
    <w:rPr>
      <w:sz w:val="24"/>
    </w:rPr>
  </w:style>
  <w:style w:type="character" w:customStyle="1" w:styleId="NUHeading2Char">
    <w:name w:val="NUHeading2 Char"/>
    <w:basedOn w:val="Heading2Char"/>
    <w:link w:val="NUHeading2"/>
    <w:rsid w:val="00FA470B"/>
    <w:rPr>
      <w:rFonts w:ascii="Roboto Slab Regular" w:eastAsia="Times New Roman" w:hAnsi="Roboto Slab Regular"/>
      <w:bCs/>
      <w:color w:val="344373"/>
      <w:sz w:val="26"/>
      <w:szCs w:val="28"/>
    </w:rPr>
  </w:style>
  <w:style w:type="character" w:customStyle="1" w:styleId="NUHeading3Char">
    <w:name w:val="NUHeading3 Char"/>
    <w:basedOn w:val="NUHeading2Char"/>
    <w:link w:val="NUHeading3"/>
    <w:rsid w:val="00FA470B"/>
    <w:rPr>
      <w:rFonts w:ascii="Roboto Slab Regular" w:eastAsia="Times New Roman" w:hAnsi="Roboto Slab Regular"/>
      <w:bCs/>
      <w:color w:val="344373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1367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05770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4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8215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561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2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6928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02726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09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24853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7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9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7377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8311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35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152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NUCODocumentStyle2015v1.0.dotm" TargetMode="External"/></Relationships>
</file>

<file path=word/theme/theme1.xml><?xml version="1.0" encoding="utf-8"?>
<a:theme xmlns:a="http://schemas.openxmlformats.org/drawingml/2006/main" name="Office Theme">
  <a:themeElements>
    <a:clrScheme name="Ron-Rich Test">
      <a:dk1>
        <a:sysClr val="windowText" lastClr="000000"/>
      </a:dk1>
      <a:lt1>
        <a:sysClr val="window" lastClr="FFFFFF"/>
      </a:lt1>
      <a:dk2>
        <a:srgbClr val="005596"/>
      </a:dk2>
      <a:lt2>
        <a:srgbClr val="EEECE1"/>
      </a:lt2>
      <a:accent1>
        <a:srgbClr val="D0DBF0"/>
      </a:accent1>
      <a:accent2>
        <a:srgbClr val="C0504D"/>
      </a:accent2>
      <a:accent3>
        <a:srgbClr val="0066CC"/>
      </a:accent3>
      <a:accent4>
        <a:srgbClr val="9BBB59"/>
      </a:accent4>
      <a:accent5>
        <a:srgbClr val="EDF4FB"/>
      </a:accent5>
      <a:accent6>
        <a:srgbClr val="F79646"/>
      </a:accent6>
      <a:hlink>
        <a:srgbClr val="0000FF"/>
      </a:hlink>
      <a:folHlink>
        <a:srgbClr val="800080"/>
      </a:folHlink>
    </a:clrScheme>
    <a:fontScheme name="Patera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6E344E33BF4E8BD8B6233F83EA4A" ma:contentTypeVersion="31" ma:contentTypeDescription="Create a new document." ma:contentTypeScope="" ma:versionID="60e6bf3638ddd536543957c87694742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d4595a5-0c26-4f37-8662-9fd3f53ff4ea" targetNamespace="http://schemas.microsoft.com/office/2006/metadata/properties" ma:root="true" ma:fieldsID="5ff308aa072acd51e379bd4536f1a0da" ns1:_="" ns2:_="" ns3:_="">
    <xsd:import namespace="http://schemas.microsoft.com/sharepoint/v3"/>
    <xsd:import namespace="http://schemas.microsoft.com/sharepoint/v3/fields"/>
    <xsd:import namespace="bd4595a5-0c26-4f37-8662-9fd3f53ff4ea"/>
    <xsd:element name="properties">
      <xsd:complexType>
        <xsd:sequence>
          <xsd:element name="documentManagement">
            <xsd:complexType>
              <xsd:all>
                <xsd:element ref="ns1:WorkflowName" minOccurs="0"/>
                <xsd:element ref="ns2:_Publisher" minOccurs="0"/>
                <xsd:element ref="ns2:_Identifier" minOccurs="0"/>
                <xsd:element ref="ns2:_Source" minOccurs="0"/>
                <xsd:element ref="ns3:State" minOccurs="0"/>
                <xsd:element ref="ns3:Assigned_x0020_To0" minOccurs="0"/>
                <xsd:element ref="ns3:CVMStatus" minOccurs="0"/>
                <xsd:element ref="ns3:Revision" minOccurs="0"/>
                <xsd:element ref="ns3:Menu" minOccurs="0"/>
                <xsd:element ref="ns3:AppData" minOccurs="0"/>
                <xsd:element ref="ns3:Material" minOccurs="0"/>
                <xsd:element ref="ns3:InReview" minOccurs="0"/>
                <xsd:element ref="ns3:TitleChange" minOccurs="0"/>
                <xsd:element ref="ns3:InputForm" minOccurs="0"/>
                <xsd:element ref="ns3:IconClass" minOccurs="0"/>
                <xsd:element ref="ns3:TopicId" minOccurs="0"/>
                <xsd:element ref="ns3:Usage" minOccurs="0"/>
                <xsd:element ref="ns3:Calculator" minOccurs="0"/>
                <xsd:element ref="ns3:New" minOccurs="0"/>
                <xsd:element ref="ns3:Deleted" minOccurs="0"/>
                <xsd:element ref="ns3:Graph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flowName" ma:index="9" nillable="true" ma:displayName="Workflow Name" ma:internalName="Workflow_x0020_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10" nillable="true" ma:displayName="Publisher" ma:description="The person, organization or service that published this resource" ma:internalName="Publisher">
      <xsd:simpleType>
        <xsd:restriction base="dms:Text"/>
      </xsd:simpleType>
    </xsd:element>
    <xsd:element name="_Identifier" ma:index="11" nillable="true" ma:displayName="Resource Identifier" ma:description="An identifying string or number, usually conforming to a formal identification system" ma:internalName="Resource_x0020_Identifier">
      <xsd:simpleType>
        <xsd:restriction base="dms:Text"/>
      </xsd:simpleType>
    </xsd:element>
    <xsd:element name="_Source" ma:index="12" nillable="true" ma:displayName="Source" ma:description="References to resources from which this resource was derived" ma:internalName="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595a5-0c26-4f37-8662-9fd3f53ff4ea" elementFormDefault="qualified">
    <xsd:import namespace="http://schemas.microsoft.com/office/2006/documentManagement/types"/>
    <xsd:import namespace="http://schemas.microsoft.com/office/infopath/2007/PartnerControls"/>
    <xsd:element name="State" ma:index="13" nillable="true" ma:displayName="State" ma:default="Edit" ma:description="This describes the stage of the workflow." ma:format="Dropdown" ma:internalName="State">
      <xsd:simpleType>
        <xsd:union memberTypes="dms:Text">
          <xsd:simpleType>
            <xsd:restriction base="dms:Choice">
              <xsd:enumeration value="Edit"/>
              <xsd:enumeration value="In Review"/>
              <xsd:enumeration value="Rejected"/>
              <xsd:enumeration value="Published"/>
            </xsd:restriction>
          </xsd:simpleType>
        </xsd:union>
      </xsd:simpleType>
    </xsd:element>
    <xsd:element name="Assigned_x0020_To0" ma:index="15" nillable="true" ma:displayName="Assigned To" ma:description="Assigned To for the current state of the workflow" ma:list="UserInfo" ma:SharePointGroup="0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VMStatus" ma:index="16" nillable="true" ma:displayName="CVMStatus" ma:default="In Review" ma:description="Status of the item as it moves through the workflow." ma:format="Dropdown" ma:internalName="CVMStatus">
      <xsd:simpleType>
        <xsd:union memberTypes="dms:Text">
          <xsd:simpleType>
            <xsd:restriction base="dms:Choice">
              <xsd:enumeration value="Open"/>
              <xsd:enumeration value="In Review"/>
              <xsd:enumeration value="Ready for DEV"/>
              <xsd:enumeration value="Loaded in DEV"/>
              <xsd:enumeration value="Ready for QA"/>
              <xsd:enumeration value="Loaded in QA"/>
              <xsd:enumeration value="Ready for STAGING"/>
              <xsd:enumeration value="Loaded in STAGING"/>
              <xsd:enumeration value="Ready for PRODUCTION"/>
              <xsd:enumeration value="Loaded in PRODUCTION"/>
            </xsd:restriction>
          </xsd:simpleType>
        </xsd:union>
      </xsd:simpleType>
    </xsd:element>
    <xsd:element name="Revision" ma:index="17" nillable="true" ma:displayName="Revision" ma:internalName="Revision">
      <xsd:simpleType>
        <xsd:restriction base="dms:Text"/>
      </xsd:simpleType>
    </xsd:element>
    <xsd:element name="Menu" ma:index="18" nillable="true" ma:displayName="Menu" ma:default="0" ma:description="" ma:internalName="Menu">
      <xsd:simpleType>
        <xsd:restriction base="dms:Boolean"/>
      </xsd:simpleType>
    </xsd:element>
    <xsd:element name="AppData" ma:index="20" nillable="true" ma:displayName="AppData" ma:default="0" ma:description="" ma:internalName="AppData">
      <xsd:simpleType>
        <xsd:restriction base="dms:Boolean"/>
      </xsd:simpleType>
    </xsd:element>
    <xsd:element name="Material" ma:index="21" nillable="true" ma:displayName="Material" ma:default="1" ma:description="" ma:internalName="Material">
      <xsd:simpleType>
        <xsd:restriction base="dms:Boolean"/>
      </xsd:simpleType>
    </xsd:element>
    <xsd:element name="InReview" ma:index="22" nillable="true" ma:displayName="InReview" ma:default="Start" ma:format="Dropdown" ma:internalName="InReview">
      <xsd:simpleType>
        <xsd:restriction base="dms:Choice">
          <xsd:enumeration value="Start"/>
          <xsd:enumeration value="In Progress"/>
          <xsd:enumeration value="Finish"/>
          <xsd:enumeration value="Rejected"/>
          <xsd:enumeration value="Canceled"/>
        </xsd:restriction>
      </xsd:simpleType>
    </xsd:element>
    <xsd:element name="TitleChange" ma:index="24" nillable="true" ma:displayName="TitleChange" ma:default="0" ma:description="" ma:internalName="TitleChange">
      <xsd:simpleType>
        <xsd:restriction base="dms:Boolean"/>
      </xsd:simpleType>
    </xsd:element>
    <xsd:element name="InputForm" ma:index="25" nillable="true" ma:displayName="InputForm" ma:internalName="InputForm">
      <xsd:simpleType>
        <xsd:restriction base="dms:Text"/>
      </xsd:simpleType>
    </xsd:element>
    <xsd:element name="IconClass" ma:index="26" nillable="true" ma:displayName="IconClass" ma:default="leaf-doc" ma:description="" ma:format="Dropdown" ma:internalName="IconClass">
      <xsd:simpleType>
        <xsd:restriction base="dms:Choice">
          <xsd:enumeration value="leaf-doc"/>
          <xsd:enumeration value="leaf-calc"/>
          <xsd:enumeration value="leaf-graph"/>
        </xsd:restriction>
      </xsd:simpleType>
    </xsd:element>
    <xsd:element name="TopicId" ma:index="27" nillable="true" ma:displayName="TopicId" ma:internalName="TopicId">
      <xsd:simpleType>
        <xsd:restriction base="dms:Number"/>
      </xsd:simpleType>
    </xsd:element>
    <xsd:element name="Usage" ma:index="28" nillable="true" ma:displayName="Usage" ma:default="REPORT" ma:description="" ma:format="Dropdown" ma:internalName="Usage">
      <xsd:simpleType>
        <xsd:restriction base="dms:Choice">
          <xsd:enumeration value="REPORT"/>
          <xsd:enumeration value="CUSTREPORT"/>
          <xsd:enumeration value="TITLEPAGE"/>
          <xsd:enumeration value="OTHER"/>
        </xsd:restriction>
      </xsd:simpleType>
    </xsd:element>
    <xsd:element name="Calculator" ma:index="29" nillable="true" ma:displayName="Calculator" ma:internalName="Calculator">
      <xsd:simpleType>
        <xsd:restriction base="dms:Text"/>
      </xsd:simpleType>
    </xsd:element>
    <xsd:element name="New" ma:index="30" nillable="true" ma:displayName="New" ma:default="0" ma:description="" ma:internalName="New">
      <xsd:simpleType>
        <xsd:restriction base="dms:Boolean"/>
      </xsd:simpleType>
    </xsd:element>
    <xsd:element name="Deleted" ma:index="31" nillable="true" ma:displayName="Deleted" ma:default="0" ma:description="" ma:internalName="Deleted">
      <xsd:simpleType>
        <xsd:restriction base="dms:Boolean"/>
      </xsd:simpleType>
    </xsd:element>
    <xsd:element name="GraphDescription" ma:index="32" nillable="true" ma:displayName="GraphDescription" ma:internalName="Graph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WorkflowName xmlns="http://schemas.microsoft.com/sharepoint/v3" xsi:nil="true"/>
    <_Publisher xmlns="http://schemas.microsoft.com/sharepoint/v3/fields" xsi:nil="true"/>
    <State xmlns="bd4595a5-0c26-4f37-8662-9fd3f53ff4ea">Edit</State>
    <_Identifier xmlns="http://schemas.microsoft.com/sharepoint/v3/fields" xsi:nil="true"/>
    <Assigned_x0020_To0 xmlns="bd4595a5-0c26-4f37-8662-9fd3f53ff4ea">
      <UserInfo>
        <DisplayName/>
        <AccountId xsi:nil="true"/>
        <AccountType/>
      </UserInfo>
    </Assigned_x0020_To0>
    <Revision xmlns="bd4595a5-0c26-4f37-8662-9fd3f53ff4ea">TstVer</Revision>
    <CVMStatus xmlns="bd4595a5-0c26-4f37-8662-9fd3f53ff4ea">In Review</CVMStatus>
    <Menu xmlns="bd4595a5-0c26-4f37-8662-9fd3f53ff4ea">false</Menu>
    <Material xmlns="bd4595a5-0c26-4f37-8662-9fd3f53ff4ea">false</Material>
    <AppData xmlns="bd4595a5-0c26-4f37-8662-9fd3f53ff4ea">false</AppData>
    <InReview xmlns="bd4595a5-0c26-4f37-8662-9fd3f53ff4ea">Start</InReview>
    <GraphDescription xmlns="bd4595a5-0c26-4f37-8662-9fd3f53ff4ea" xsi:nil="true"/>
    <Calculator xmlns="bd4595a5-0c26-4f37-8662-9fd3f53ff4ea" xsi:nil="true"/>
    <IconClass xmlns="bd4595a5-0c26-4f37-8662-9fd3f53ff4ea">leaf-doc</IconClass>
    <TopicId xmlns="bd4595a5-0c26-4f37-8662-9fd3f53ff4ea">1</TopicId>
    <Usage xmlns="bd4595a5-0c26-4f37-8662-9fd3f53ff4ea">REPORT</Usage>
    <New xmlns="bd4595a5-0c26-4f37-8662-9fd3f53ff4ea">false</New>
    <Deleted xmlns="bd4595a5-0c26-4f37-8662-9fd3f53ff4ea">false</Deleted>
    <InputForm xmlns="bd4595a5-0c26-4f37-8662-9fd3f53ff4ea" xsi:nil="true"/>
    <TitleChange xmlns="bd4595a5-0c26-4f37-8662-9fd3f53ff4ea">false</TitleChan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2949-AF12-4F0E-8076-5FC7DE4B5F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bd4595a5-0c26-4f37-8662-9fd3f53ff4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CB102-20E3-45F5-828E-C4A1A4292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B54930-ED1E-4BFE-9FF0-EF4AA58B589B}">
  <ds:schemaRefs>
    <ds:schemaRef ds:uri="http://purl.org/dc/elements/1.1/"/>
    <ds:schemaRef ds:uri="http://schemas.microsoft.com/sharepoint/v3/fields"/>
    <ds:schemaRef ds:uri="http://purl.org/dc/dcmitype/"/>
    <ds:schemaRef ds:uri="http://schemas.microsoft.com/office/2006/documentManagement/types"/>
    <ds:schemaRef ds:uri="http://schemas.microsoft.com/sharepoint/v3"/>
    <ds:schemaRef ds:uri="bd4595a5-0c26-4f37-8662-9fd3f53ff4e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B8A016-A79F-45E7-A68C-A96F3C9B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NUCODocumentStyle2015v1.0</Template>
  <TotalTime>0</TotalTime>
  <Pages>3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Cash Management Tools</vt:lpstr>
    </vt:vector>
  </TitlesOfParts>
  <Company>Microsoft</Company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Management Tools</dc:title>
  <dc:creator>cjump</dc:creator>
  <cp:lastModifiedBy>rcline</cp:lastModifiedBy>
  <cp:revision>2</cp:revision>
  <cp:lastPrinted>2009-04-23T18:13:00Z</cp:lastPrinted>
  <dcterms:created xsi:type="dcterms:W3CDTF">2015-01-27T15:10:00Z</dcterms:created>
  <dcterms:modified xsi:type="dcterms:W3CDTF">2015-01-27T15:10:00Z</dcterms:modified>
</cp:coreProperties>
</file>