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3CC" w:rsidRDefault="00F6009A"/>
    <w:p w:rsidR="00485BFF" w:rsidRDefault="00485BFF"/>
    <w:p w:rsidR="00485BFF" w:rsidRPr="001F1FCC" w:rsidRDefault="00485BFF">
      <w:pPr>
        <w:rPr>
          <w:sz w:val="32"/>
          <w:szCs w:val="32"/>
        </w:rPr>
      </w:pPr>
    </w:p>
    <w:p w:rsidR="00485BFF" w:rsidRPr="001F1FCC" w:rsidRDefault="00485BFF" w:rsidP="00EC53DE">
      <w:pPr>
        <w:jc w:val="center"/>
        <w:rPr>
          <w:b/>
          <w:sz w:val="32"/>
          <w:szCs w:val="32"/>
        </w:rPr>
      </w:pPr>
      <w:r w:rsidRPr="001F1FCC">
        <w:rPr>
          <w:b/>
          <w:sz w:val="32"/>
          <w:szCs w:val="32"/>
        </w:rPr>
        <w:t>Maximizing Social Security Benefits</w:t>
      </w:r>
    </w:p>
    <w:p w:rsidR="00EC53DE" w:rsidRDefault="00EC53DE"/>
    <w:p w:rsidR="00485BFF" w:rsidRPr="002943A6" w:rsidRDefault="00485BFF">
      <w:pPr>
        <w:rPr>
          <w:b/>
          <w:sz w:val="28"/>
          <w:szCs w:val="28"/>
        </w:rPr>
      </w:pPr>
      <w:r w:rsidRPr="002943A6">
        <w:rPr>
          <w:b/>
          <w:sz w:val="28"/>
          <w:szCs w:val="28"/>
        </w:rPr>
        <w:t>Social Security Benefits are not necessarily a one</w:t>
      </w:r>
      <w:r w:rsidR="00EC53DE" w:rsidRPr="002943A6">
        <w:rPr>
          <w:b/>
          <w:sz w:val="28"/>
          <w:szCs w:val="28"/>
        </w:rPr>
        <w:t>-</w:t>
      </w:r>
      <w:r w:rsidRPr="002943A6">
        <w:rPr>
          <w:b/>
          <w:sz w:val="28"/>
          <w:szCs w:val="28"/>
        </w:rPr>
        <w:t xml:space="preserve"> time choice and there is often opportunity to switch between benefits over time as a way to maximize social security benefits</w:t>
      </w:r>
    </w:p>
    <w:p w:rsidR="00DD3F49" w:rsidRDefault="00DD3F49"/>
    <w:p w:rsidR="00DD3F49" w:rsidRPr="001F1FCC" w:rsidRDefault="00DD3F49">
      <w:pPr>
        <w:rPr>
          <w:b/>
          <w:sz w:val="32"/>
          <w:szCs w:val="32"/>
        </w:rPr>
      </w:pPr>
      <w:r w:rsidRPr="001F1FCC">
        <w:rPr>
          <w:b/>
          <w:sz w:val="32"/>
          <w:szCs w:val="32"/>
        </w:rPr>
        <w:t>When to Retire</w:t>
      </w:r>
    </w:p>
    <w:p w:rsidR="00485BFF" w:rsidRDefault="00485BFF"/>
    <w:p w:rsidR="001F1FCC" w:rsidRDefault="00485BFF" w:rsidP="00746674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746674">
        <w:rPr>
          <w:b/>
          <w:sz w:val="28"/>
          <w:szCs w:val="28"/>
        </w:rPr>
        <w:t>Early Retirement</w:t>
      </w:r>
    </w:p>
    <w:p w:rsidR="00746674" w:rsidRPr="00746674" w:rsidRDefault="00746674" w:rsidP="00746674">
      <w:pPr>
        <w:pStyle w:val="ListParagraph"/>
        <w:rPr>
          <w:b/>
          <w:sz w:val="28"/>
          <w:szCs w:val="28"/>
        </w:rPr>
      </w:pPr>
    </w:p>
    <w:p w:rsidR="002943A6" w:rsidRDefault="00EC53DE" w:rsidP="002943A6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746674">
        <w:rPr>
          <w:b/>
          <w:sz w:val="28"/>
          <w:szCs w:val="28"/>
        </w:rPr>
        <w:t>Begins as early as 62 years of age</w:t>
      </w:r>
      <w:r w:rsidR="001F1FCC" w:rsidRPr="00746674">
        <w:rPr>
          <w:b/>
          <w:sz w:val="28"/>
          <w:szCs w:val="28"/>
        </w:rPr>
        <w:t xml:space="preserve"> but benefit amounts reduced as much as 30% of full retirement age benefits and the reduction is permanent.</w:t>
      </w:r>
    </w:p>
    <w:p w:rsidR="002943A6" w:rsidRPr="002943A6" w:rsidRDefault="002943A6" w:rsidP="002943A6">
      <w:pPr>
        <w:pStyle w:val="ListParagraph"/>
        <w:rPr>
          <w:b/>
          <w:sz w:val="28"/>
          <w:szCs w:val="28"/>
        </w:rPr>
      </w:pPr>
    </w:p>
    <w:p w:rsidR="002943A6" w:rsidRPr="002943A6" w:rsidRDefault="002943A6" w:rsidP="002943A6">
      <w:pPr>
        <w:pStyle w:val="ListParagraph"/>
        <w:rPr>
          <w:b/>
          <w:sz w:val="28"/>
          <w:szCs w:val="28"/>
        </w:rPr>
      </w:pPr>
    </w:p>
    <w:p w:rsidR="00EC53DE" w:rsidRDefault="00EC53DE" w:rsidP="00746674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746674">
        <w:rPr>
          <w:b/>
          <w:sz w:val="28"/>
          <w:szCs w:val="28"/>
        </w:rPr>
        <w:t>If born in 1960 or after:</w:t>
      </w:r>
    </w:p>
    <w:p w:rsidR="002943A6" w:rsidRPr="00746674" w:rsidRDefault="002943A6" w:rsidP="002943A6">
      <w:pPr>
        <w:pStyle w:val="ListParagraph"/>
        <w:rPr>
          <w:b/>
          <w:sz w:val="28"/>
          <w:szCs w:val="28"/>
        </w:rPr>
      </w:pPr>
    </w:p>
    <w:p w:rsidR="00EC53DE" w:rsidRPr="00746674" w:rsidRDefault="00EC53DE" w:rsidP="002943A6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746674">
        <w:rPr>
          <w:b/>
          <w:sz w:val="28"/>
          <w:szCs w:val="28"/>
        </w:rPr>
        <w:t>Retire at age 62 = 70% of benefits</w:t>
      </w:r>
    </w:p>
    <w:p w:rsidR="00EC53DE" w:rsidRPr="00746674" w:rsidRDefault="00EC53DE" w:rsidP="00746674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746674">
        <w:rPr>
          <w:b/>
          <w:sz w:val="28"/>
          <w:szCs w:val="28"/>
        </w:rPr>
        <w:t>Retire at age 63 = 75% of benefits</w:t>
      </w:r>
    </w:p>
    <w:p w:rsidR="00EC53DE" w:rsidRPr="00746674" w:rsidRDefault="00EC53DE" w:rsidP="00746674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746674">
        <w:rPr>
          <w:b/>
          <w:sz w:val="28"/>
          <w:szCs w:val="28"/>
        </w:rPr>
        <w:t>Retire at age 64= 80% of benefits</w:t>
      </w:r>
    </w:p>
    <w:p w:rsidR="00EC53DE" w:rsidRPr="00746674" w:rsidRDefault="00EC53DE" w:rsidP="00746674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746674">
        <w:rPr>
          <w:b/>
          <w:sz w:val="28"/>
          <w:szCs w:val="28"/>
        </w:rPr>
        <w:t>Retire at age 65 = 87% of benefits</w:t>
      </w:r>
    </w:p>
    <w:p w:rsidR="00EC53DE" w:rsidRPr="00746674" w:rsidRDefault="00EC53DE" w:rsidP="00746674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746674">
        <w:rPr>
          <w:b/>
          <w:sz w:val="28"/>
          <w:szCs w:val="28"/>
        </w:rPr>
        <w:t>Retire at age 66= 93% of benefits</w:t>
      </w:r>
    </w:p>
    <w:p w:rsidR="00EA7539" w:rsidRPr="00746674" w:rsidRDefault="00EA7539" w:rsidP="00746674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746674">
        <w:rPr>
          <w:b/>
          <w:sz w:val="28"/>
          <w:szCs w:val="28"/>
        </w:rPr>
        <w:t>Retire at age 67= 100% of benefits</w:t>
      </w:r>
    </w:p>
    <w:p w:rsidR="00485BFF" w:rsidRPr="001E2A26" w:rsidRDefault="00485BFF">
      <w:pPr>
        <w:rPr>
          <w:b/>
          <w:sz w:val="28"/>
          <w:szCs w:val="28"/>
        </w:rPr>
      </w:pPr>
    </w:p>
    <w:p w:rsidR="001E2A26" w:rsidRDefault="001E2A26">
      <w:pPr>
        <w:rPr>
          <w:b/>
          <w:sz w:val="28"/>
          <w:szCs w:val="28"/>
        </w:rPr>
      </w:pPr>
    </w:p>
    <w:p w:rsidR="001E2A26" w:rsidRDefault="001E2A26">
      <w:pPr>
        <w:rPr>
          <w:b/>
          <w:sz w:val="28"/>
          <w:szCs w:val="28"/>
        </w:rPr>
      </w:pPr>
    </w:p>
    <w:p w:rsidR="001E2A26" w:rsidRDefault="001E2A26">
      <w:pPr>
        <w:rPr>
          <w:b/>
          <w:sz w:val="28"/>
          <w:szCs w:val="28"/>
        </w:rPr>
      </w:pPr>
    </w:p>
    <w:p w:rsidR="001E2A26" w:rsidRDefault="001E2A26">
      <w:pPr>
        <w:rPr>
          <w:b/>
          <w:sz w:val="28"/>
          <w:szCs w:val="28"/>
        </w:rPr>
      </w:pPr>
    </w:p>
    <w:p w:rsidR="00EA7539" w:rsidRPr="001E2A26" w:rsidRDefault="00485BFF">
      <w:pPr>
        <w:rPr>
          <w:b/>
          <w:sz w:val="28"/>
          <w:szCs w:val="28"/>
        </w:rPr>
      </w:pPr>
      <w:r w:rsidRPr="001E2A26">
        <w:rPr>
          <w:b/>
          <w:sz w:val="28"/>
          <w:szCs w:val="28"/>
        </w:rPr>
        <w:t>Normal Retirement</w:t>
      </w:r>
    </w:p>
    <w:p w:rsidR="00485BFF" w:rsidRDefault="001F1FCC" w:rsidP="002943A6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2943A6">
        <w:rPr>
          <w:b/>
          <w:sz w:val="28"/>
          <w:szCs w:val="28"/>
        </w:rPr>
        <w:t>Age 65 if born in 1937 or before</w:t>
      </w:r>
    </w:p>
    <w:p w:rsidR="002943A6" w:rsidRPr="002943A6" w:rsidRDefault="002943A6" w:rsidP="002943A6">
      <w:pPr>
        <w:pStyle w:val="ListParagraph"/>
        <w:rPr>
          <w:b/>
          <w:sz w:val="28"/>
          <w:szCs w:val="28"/>
        </w:rPr>
      </w:pPr>
    </w:p>
    <w:p w:rsidR="002943A6" w:rsidRDefault="001F1FCC" w:rsidP="002943A6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2943A6">
        <w:rPr>
          <w:b/>
          <w:sz w:val="28"/>
          <w:szCs w:val="28"/>
        </w:rPr>
        <w:t>Age 65 to 66 years old 10 months based on sliding scale if born between 1938-1959</w:t>
      </w:r>
    </w:p>
    <w:p w:rsidR="002943A6" w:rsidRPr="002943A6" w:rsidRDefault="002943A6" w:rsidP="002943A6">
      <w:pPr>
        <w:pStyle w:val="ListParagraph"/>
        <w:rPr>
          <w:b/>
          <w:sz w:val="28"/>
          <w:szCs w:val="28"/>
        </w:rPr>
      </w:pPr>
    </w:p>
    <w:p w:rsidR="002943A6" w:rsidRPr="002943A6" w:rsidRDefault="002943A6" w:rsidP="002943A6">
      <w:pPr>
        <w:pStyle w:val="ListParagraph"/>
        <w:rPr>
          <w:b/>
          <w:sz w:val="28"/>
          <w:szCs w:val="28"/>
        </w:rPr>
      </w:pPr>
    </w:p>
    <w:p w:rsidR="001F1FCC" w:rsidRPr="002943A6" w:rsidRDefault="001F1FCC" w:rsidP="002943A6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2943A6">
        <w:rPr>
          <w:b/>
          <w:sz w:val="28"/>
          <w:szCs w:val="28"/>
        </w:rPr>
        <w:t xml:space="preserve">Age 67 if </w:t>
      </w:r>
      <w:r w:rsidR="001E2A26" w:rsidRPr="002943A6">
        <w:rPr>
          <w:b/>
          <w:sz w:val="28"/>
          <w:szCs w:val="28"/>
        </w:rPr>
        <w:t>born in 1960 or later</w:t>
      </w:r>
    </w:p>
    <w:p w:rsidR="007F3D32" w:rsidRPr="00BB196F" w:rsidRDefault="007F3D32">
      <w:pPr>
        <w:rPr>
          <w:b/>
          <w:sz w:val="24"/>
          <w:szCs w:val="24"/>
        </w:rPr>
      </w:pPr>
    </w:p>
    <w:p w:rsidR="00485BFF" w:rsidRPr="001E2A26" w:rsidRDefault="00485BFF">
      <w:pPr>
        <w:rPr>
          <w:b/>
          <w:sz w:val="28"/>
          <w:szCs w:val="28"/>
        </w:rPr>
      </w:pPr>
      <w:r w:rsidRPr="001E2A26">
        <w:rPr>
          <w:b/>
          <w:sz w:val="28"/>
          <w:szCs w:val="28"/>
        </w:rPr>
        <w:t>Delayed Retirement</w:t>
      </w:r>
    </w:p>
    <w:p w:rsidR="001E2A26" w:rsidRDefault="001E2A26" w:rsidP="001E2A26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Benefit amounts increase 8% per year from full retirement age benefits up until age 70 </w:t>
      </w:r>
    </w:p>
    <w:p w:rsidR="002943A6" w:rsidRDefault="002943A6" w:rsidP="002943A6">
      <w:pPr>
        <w:pStyle w:val="ListParagraph"/>
        <w:rPr>
          <w:b/>
          <w:sz w:val="28"/>
          <w:szCs w:val="28"/>
        </w:rPr>
      </w:pPr>
    </w:p>
    <w:p w:rsidR="001E2A26" w:rsidRDefault="001E2A26" w:rsidP="002943A6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Someone born in 1960 will receive 124% of benefit amounts from normal retirement age</w:t>
      </w:r>
    </w:p>
    <w:p w:rsidR="002943A6" w:rsidRPr="00780246" w:rsidRDefault="002943A6" w:rsidP="002943A6">
      <w:pPr>
        <w:pStyle w:val="ListParagraph"/>
        <w:rPr>
          <w:b/>
          <w:sz w:val="28"/>
          <w:szCs w:val="28"/>
        </w:rPr>
      </w:pPr>
    </w:p>
    <w:p w:rsidR="001E2A26" w:rsidRDefault="001E2A26" w:rsidP="002943A6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Pr="004E7078">
        <w:rPr>
          <w:b/>
          <w:sz w:val="28"/>
          <w:szCs w:val="28"/>
        </w:rPr>
        <w:t>ndividuals must sign up at age 65 to receive Medicare benefits</w:t>
      </w:r>
    </w:p>
    <w:p w:rsidR="002943A6" w:rsidRPr="002943A6" w:rsidRDefault="002943A6" w:rsidP="002943A6">
      <w:pPr>
        <w:pStyle w:val="ListParagraph"/>
        <w:rPr>
          <w:b/>
          <w:sz w:val="28"/>
          <w:szCs w:val="28"/>
        </w:rPr>
      </w:pPr>
    </w:p>
    <w:p w:rsidR="002943A6" w:rsidRDefault="002943A6" w:rsidP="002943A6">
      <w:pPr>
        <w:pStyle w:val="ListParagraph"/>
        <w:rPr>
          <w:b/>
          <w:sz w:val="28"/>
          <w:szCs w:val="28"/>
        </w:rPr>
      </w:pPr>
    </w:p>
    <w:p w:rsidR="001E2A26" w:rsidRPr="004E7078" w:rsidRDefault="001E2A26" w:rsidP="001E2A26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Delayed benefit credit available to surviving spouse of worker</w:t>
      </w:r>
    </w:p>
    <w:p w:rsidR="00BB196F" w:rsidRDefault="00BB196F">
      <w:pPr>
        <w:rPr>
          <w:sz w:val="24"/>
          <w:szCs w:val="24"/>
        </w:rPr>
      </w:pPr>
    </w:p>
    <w:p w:rsidR="002943A6" w:rsidRDefault="002943A6">
      <w:pPr>
        <w:rPr>
          <w:b/>
          <w:sz w:val="28"/>
          <w:szCs w:val="28"/>
        </w:rPr>
      </w:pPr>
    </w:p>
    <w:p w:rsidR="002943A6" w:rsidRDefault="002943A6">
      <w:pPr>
        <w:rPr>
          <w:b/>
          <w:sz w:val="28"/>
          <w:szCs w:val="28"/>
        </w:rPr>
      </w:pPr>
    </w:p>
    <w:p w:rsidR="002943A6" w:rsidRDefault="002943A6">
      <w:pPr>
        <w:rPr>
          <w:b/>
          <w:sz w:val="28"/>
          <w:szCs w:val="28"/>
        </w:rPr>
      </w:pPr>
    </w:p>
    <w:p w:rsidR="002943A6" w:rsidRDefault="002943A6">
      <w:pPr>
        <w:rPr>
          <w:b/>
          <w:sz w:val="28"/>
          <w:szCs w:val="28"/>
        </w:rPr>
      </w:pPr>
    </w:p>
    <w:p w:rsidR="002943A6" w:rsidRDefault="002943A6">
      <w:pPr>
        <w:rPr>
          <w:b/>
          <w:sz w:val="28"/>
          <w:szCs w:val="28"/>
        </w:rPr>
      </w:pPr>
    </w:p>
    <w:p w:rsidR="00BB196F" w:rsidRDefault="00BB196F">
      <w:pPr>
        <w:rPr>
          <w:b/>
          <w:sz w:val="28"/>
          <w:szCs w:val="28"/>
        </w:rPr>
      </w:pPr>
      <w:r w:rsidRPr="00BB196F">
        <w:rPr>
          <w:b/>
          <w:sz w:val="28"/>
          <w:szCs w:val="28"/>
        </w:rPr>
        <w:t>Working in Retirement</w:t>
      </w:r>
    </w:p>
    <w:p w:rsidR="00E52F1F" w:rsidRDefault="00744009" w:rsidP="00746674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746674">
        <w:rPr>
          <w:b/>
          <w:sz w:val="28"/>
          <w:szCs w:val="28"/>
        </w:rPr>
        <w:t>When the beneficiary has reached full retirement age, no benefits are lost because of earnings</w:t>
      </w:r>
    </w:p>
    <w:p w:rsidR="002943A6" w:rsidRPr="00746674" w:rsidRDefault="002943A6" w:rsidP="002943A6">
      <w:pPr>
        <w:pStyle w:val="ListParagraph"/>
        <w:rPr>
          <w:b/>
          <w:sz w:val="28"/>
          <w:szCs w:val="28"/>
        </w:rPr>
      </w:pPr>
    </w:p>
    <w:p w:rsidR="00744009" w:rsidRDefault="00744009" w:rsidP="00746674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746674">
        <w:rPr>
          <w:b/>
          <w:sz w:val="28"/>
          <w:szCs w:val="28"/>
        </w:rPr>
        <w:t>If the beneficiary is under full retirement age for the entire year</w:t>
      </w:r>
      <w:r w:rsidR="001E2A26" w:rsidRPr="00746674">
        <w:rPr>
          <w:b/>
          <w:sz w:val="28"/>
          <w:szCs w:val="28"/>
        </w:rPr>
        <w:t>, no</w:t>
      </w:r>
      <w:r w:rsidRPr="00746674">
        <w:rPr>
          <w:b/>
          <w:sz w:val="28"/>
          <w:szCs w:val="28"/>
        </w:rPr>
        <w:t xml:space="preserve"> benefits will be lost if the beneficiary earns less than $15, 720 for 2015.</w:t>
      </w:r>
    </w:p>
    <w:p w:rsidR="002943A6" w:rsidRPr="002943A6" w:rsidRDefault="002943A6" w:rsidP="002943A6">
      <w:pPr>
        <w:pStyle w:val="ListParagraph"/>
        <w:rPr>
          <w:b/>
          <w:sz w:val="28"/>
          <w:szCs w:val="28"/>
        </w:rPr>
      </w:pPr>
    </w:p>
    <w:p w:rsidR="002943A6" w:rsidRPr="00746674" w:rsidRDefault="002943A6" w:rsidP="002943A6">
      <w:pPr>
        <w:pStyle w:val="ListParagraph"/>
        <w:rPr>
          <w:b/>
          <w:sz w:val="28"/>
          <w:szCs w:val="28"/>
        </w:rPr>
      </w:pPr>
    </w:p>
    <w:p w:rsidR="00744009" w:rsidRDefault="00744009" w:rsidP="00746674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746674">
        <w:rPr>
          <w:b/>
          <w:sz w:val="28"/>
          <w:szCs w:val="28"/>
        </w:rPr>
        <w:t>If the beneficiary</w:t>
      </w:r>
      <w:r w:rsidR="00E52F1F" w:rsidRPr="00746674">
        <w:rPr>
          <w:b/>
          <w:sz w:val="28"/>
          <w:szCs w:val="28"/>
        </w:rPr>
        <w:t xml:space="preserve"> earns more than $15,720 in 2015 and is under full retirement age for the whole year, one dollar of benefits will be lost for each two dollars of earnings.</w:t>
      </w:r>
    </w:p>
    <w:p w:rsidR="002943A6" w:rsidRPr="00746674" w:rsidRDefault="002943A6" w:rsidP="002943A6">
      <w:pPr>
        <w:pStyle w:val="ListParagraph"/>
        <w:rPr>
          <w:b/>
          <w:sz w:val="28"/>
          <w:szCs w:val="28"/>
        </w:rPr>
      </w:pPr>
    </w:p>
    <w:p w:rsidR="00E52F1F" w:rsidRDefault="00E52F1F" w:rsidP="00746674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746674">
        <w:rPr>
          <w:b/>
          <w:sz w:val="28"/>
          <w:szCs w:val="28"/>
        </w:rPr>
        <w:t xml:space="preserve">For someone reaching retirement age in 2015, no </w:t>
      </w:r>
      <w:r w:rsidR="00831E86" w:rsidRPr="00746674">
        <w:rPr>
          <w:b/>
          <w:sz w:val="28"/>
          <w:szCs w:val="28"/>
        </w:rPr>
        <w:t>benefits will be lost if less</w:t>
      </w:r>
      <w:r w:rsidRPr="00746674">
        <w:rPr>
          <w:b/>
          <w:sz w:val="28"/>
          <w:szCs w:val="28"/>
        </w:rPr>
        <w:t xml:space="preserve"> than $41,880 is earned</w:t>
      </w:r>
    </w:p>
    <w:p w:rsidR="002943A6" w:rsidRPr="002943A6" w:rsidRDefault="002943A6" w:rsidP="002943A6">
      <w:pPr>
        <w:pStyle w:val="ListParagraph"/>
        <w:rPr>
          <w:b/>
          <w:sz w:val="28"/>
          <w:szCs w:val="28"/>
        </w:rPr>
      </w:pPr>
    </w:p>
    <w:p w:rsidR="002943A6" w:rsidRPr="00746674" w:rsidRDefault="002943A6" w:rsidP="002943A6">
      <w:pPr>
        <w:pStyle w:val="ListParagraph"/>
        <w:rPr>
          <w:b/>
          <w:sz w:val="28"/>
          <w:szCs w:val="28"/>
        </w:rPr>
      </w:pPr>
    </w:p>
    <w:p w:rsidR="00831E86" w:rsidRDefault="00831E86" w:rsidP="00746674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746674">
        <w:rPr>
          <w:b/>
          <w:sz w:val="28"/>
          <w:szCs w:val="28"/>
        </w:rPr>
        <w:t>Only earnings before the month of retirement of reaching full retirement age count toward the $41,880 limit</w:t>
      </w:r>
    </w:p>
    <w:p w:rsidR="002943A6" w:rsidRPr="00746674" w:rsidRDefault="002943A6" w:rsidP="002943A6">
      <w:pPr>
        <w:pStyle w:val="ListParagraph"/>
        <w:rPr>
          <w:b/>
          <w:sz w:val="28"/>
          <w:szCs w:val="28"/>
        </w:rPr>
      </w:pPr>
    </w:p>
    <w:p w:rsidR="00E52F1F" w:rsidRDefault="00E52F1F" w:rsidP="00746674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746674">
        <w:rPr>
          <w:b/>
          <w:sz w:val="28"/>
          <w:szCs w:val="28"/>
        </w:rPr>
        <w:t>If more than $41,880 is earned in 2015 before the month the beneficiary reaches full retirement age, one dollar of benefits will be lost for each three dollars of earnings over $41,880.</w:t>
      </w:r>
    </w:p>
    <w:p w:rsidR="002943A6" w:rsidRPr="002943A6" w:rsidRDefault="002943A6" w:rsidP="002943A6">
      <w:pPr>
        <w:pStyle w:val="ListParagraph"/>
        <w:rPr>
          <w:b/>
          <w:sz w:val="28"/>
          <w:szCs w:val="28"/>
        </w:rPr>
      </w:pPr>
    </w:p>
    <w:p w:rsidR="002943A6" w:rsidRPr="00746674" w:rsidRDefault="002943A6" w:rsidP="002943A6">
      <w:pPr>
        <w:pStyle w:val="ListParagraph"/>
        <w:rPr>
          <w:b/>
          <w:sz w:val="28"/>
          <w:szCs w:val="28"/>
        </w:rPr>
      </w:pPr>
    </w:p>
    <w:p w:rsidR="00831E86" w:rsidRPr="00746674" w:rsidRDefault="00831E86" w:rsidP="00746674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746674">
        <w:rPr>
          <w:b/>
          <w:sz w:val="28"/>
          <w:szCs w:val="28"/>
        </w:rPr>
        <w:t>No matter how much is earned during 2015, no benefits will be lost in the initial year of retirement for any month in which the beneficiary neither (1) earns over $1,310 as an employee if retiring in a year prior to the year he reaches full retirement age, nor (2) renders any substantial services in self-employment</w:t>
      </w:r>
    </w:p>
    <w:p w:rsidR="00D77877" w:rsidRDefault="00D77877">
      <w:pPr>
        <w:rPr>
          <w:b/>
          <w:sz w:val="24"/>
          <w:szCs w:val="24"/>
        </w:rPr>
      </w:pPr>
    </w:p>
    <w:p w:rsidR="002943A6" w:rsidRDefault="002943A6">
      <w:pPr>
        <w:rPr>
          <w:b/>
          <w:sz w:val="28"/>
          <w:szCs w:val="28"/>
        </w:rPr>
      </w:pPr>
    </w:p>
    <w:p w:rsidR="002943A6" w:rsidRDefault="002943A6">
      <w:pPr>
        <w:rPr>
          <w:b/>
          <w:sz w:val="28"/>
          <w:szCs w:val="28"/>
        </w:rPr>
      </w:pPr>
    </w:p>
    <w:p w:rsidR="00D77877" w:rsidRPr="00746674" w:rsidRDefault="00A145DB">
      <w:pPr>
        <w:rPr>
          <w:b/>
          <w:sz w:val="28"/>
          <w:szCs w:val="28"/>
        </w:rPr>
      </w:pPr>
      <w:r w:rsidRPr="00746674">
        <w:rPr>
          <w:b/>
          <w:sz w:val="28"/>
          <w:szCs w:val="28"/>
        </w:rPr>
        <w:t>Following types of income are NOT counted as “earnings” for purposes of the retirement test</w:t>
      </w:r>
    </w:p>
    <w:p w:rsidR="00A145DB" w:rsidRPr="00746674" w:rsidRDefault="00746674" w:rsidP="0074667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746674">
        <w:rPr>
          <w:b/>
          <w:sz w:val="28"/>
          <w:szCs w:val="28"/>
        </w:rPr>
        <w:t>-</w:t>
      </w:r>
      <w:r w:rsidR="00A145DB" w:rsidRPr="00746674">
        <w:rPr>
          <w:b/>
          <w:sz w:val="28"/>
          <w:szCs w:val="28"/>
        </w:rPr>
        <w:t>Pensions and retirement pay</w:t>
      </w:r>
    </w:p>
    <w:p w:rsidR="00A145DB" w:rsidRPr="00746674" w:rsidRDefault="00746674" w:rsidP="0074667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-</w:t>
      </w:r>
      <w:r w:rsidR="00A145DB" w:rsidRPr="00746674">
        <w:rPr>
          <w:b/>
          <w:sz w:val="28"/>
          <w:szCs w:val="28"/>
        </w:rPr>
        <w:t>Rentals from real estate</w:t>
      </w:r>
    </w:p>
    <w:p w:rsidR="00A145DB" w:rsidRPr="00746674" w:rsidRDefault="00746674" w:rsidP="00746674">
      <w:pPr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="00A145DB" w:rsidRPr="00746674">
        <w:rPr>
          <w:b/>
          <w:sz w:val="28"/>
          <w:szCs w:val="28"/>
        </w:rPr>
        <w:t>Interest and dividends</w:t>
      </w:r>
    </w:p>
    <w:p w:rsidR="00A145DB" w:rsidRPr="00746674" w:rsidRDefault="00746674" w:rsidP="0074667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-</w:t>
      </w:r>
      <w:r w:rsidR="00A145DB" w:rsidRPr="00746674">
        <w:rPr>
          <w:b/>
          <w:sz w:val="28"/>
          <w:szCs w:val="28"/>
        </w:rPr>
        <w:t>Retirement payments from a partnership</w:t>
      </w:r>
    </w:p>
    <w:p w:rsidR="00A145DB" w:rsidRPr="00746674" w:rsidRDefault="00746674" w:rsidP="0074667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-</w:t>
      </w:r>
      <w:r w:rsidR="00A145DB" w:rsidRPr="00746674">
        <w:rPr>
          <w:b/>
          <w:sz w:val="28"/>
          <w:szCs w:val="28"/>
        </w:rPr>
        <w:t>Income from qualified plans</w:t>
      </w:r>
    </w:p>
    <w:p w:rsidR="00A145DB" w:rsidRPr="00746674" w:rsidRDefault="00746674" w:rsidP="0074667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- </w:t>
      </w:r>
      <w:r w:rsidR="00A145DB" w:rsidRPr="00746674">
        <w:rPr>
          <w:b/>
          <w:sz w:val="28"/>
          <w:szCs w:val="28"/>
        </w:rPr>
        <w:t>Payments from IRAs and Keogh plans</w:t>
      </w:r>
    </w:p>
    <w:p w:rsidR="00304564" w:rsidRPr="00746674" w:rsidRDefault="00746674" w:rsidP="0074667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- </w:t>
      </w:r>
      <w:r w:rsidR="00304564" w:rsidRPr="00746674">
        <w:rPr>
          <w:b/>
          <w:sz w:val="28"/>
          <w:szCs w:val="28"/>
        </w:rPr>
        <w:t>401(K) s and qualified plans</w:t>
      </w:r>
    </w:p>
    <w:p w:rsidR="00A145DB" w:rsidRPr="00746674" w:rsidRDefault="00A145DB" w:rsidP="00A145DB">
      <w:pPr>
        <w:ind w:left="360"/>
        <w:rPr>
          <w:b/>
          <w:sz w:val="28"/>
          <w:szCs w:val="28"/>
        </w:rPr>
      </w:pPr>
    </w:p>
    <w:p w:rsidR="00D77877" w:rsidRDefault="00D77877">
      <w:pPr>
        <w:rPr>
          <w:b/>
          <w:sz w:val="24"/>
          <w:szCs w:val="24"/>
        </w:rPr>
      </w:pPr>
    </w:p>
    <w:p w:rsidR="002943A6" w:rsidRDefault="002943A6">
      <w:pPr>
        <w:rPr>
          <w:b/>
          <w:sz w:val="28"/>
          <w:szCs w:val="28"/>
        </w:rPr>
      </w:pPr>
    </w:p>
    <w:p w:rsidR="002943A6" w:rsidRDefault="002943A6">
      <w:pPr>
        <w:rPr>
          <w:b/>
          <w:sz w:val="28"/>
          <w:szCs w:val="28"/>
        </w:rPr>
      </w:pPr>
    </w:p>
    <w:p w:rsidR="002943A6" w:rsidRDefault="002943A6">
      <w:pPr>
        <w:rPr>
          <w:b/>
          <w:sz w:val="28"/>
          <w:szCs w:val="28"/>
        </w:rPr>
      </w:pPr>
    </w:p>
    <w:p w:rsidR="002943A6" w:rsidRDefault="002943A6">
      <w:pPr>
        <w:rPr>
          <w:b/>
          <w:sz w:val="28"/>
          <w:szCs w:val="28"/>
        </w:rPr>
      </w:pPr>
    </w:p>
    <w:p w:rsidR="002943A6" w:rsidRDefault="002943A6">
      <w:pPr>
        <w:rPr>
          <w:b/>
          <w:sz w:val="28"/>
          <w:szCs w:val="28"/>
        </w:rPr>
      </w:pPr>
    </w:p>
    <w:p w:rsidR="002943A6" w:rsidRDefault="002943A6">
      <w:pPr>
        <w:rPr>
          <w:b/>
          <w:sz w:val="28"/>
          <w:szCs w:val="28"/>
        </w:rPr>
      </w:pPr>
    </w:p>
    <w:p w:rsidR="002943A6" w:rsidRDefault="002943A6">
      <w:pPr>
        <w:rPr>
          <w:b/>
          <w:sz w:val="28"/>
          <w:szCs w:val="28"/>
        </w:rPr>
      </w:pPr>
    </w:p>
    <w:p w:rsidR="002943A6" w:rsidRDefault="002943A6">
      <w:pPr>
        <w:rPr>
          <w:b/>
          <w:sz w:val="28"/>
          <w:szCs w:val="28"/>
        </w:rPr>
      </w:pPr>
    </w:p>
    <w:p w:rsidR="002943A6" w:rsidRDefault="002943A6">
      <w:pPr>
        <w:rPr>
          <w:b/>
          <w:sz w:val="28"/>
          <w:szCs w:val="28"/>
        </w:rPr>
      </w:pPr>
    </w:p>
    <w:p w:rsidR="002943A6" w:rsidRDefault="002943A6">
      <w:pPr>
        <w:rPr>
          <w:b/>
          <w:sz w:val="28"/>
          <w:szCs w:val="28"/>
        </w:rPr>
      </w:pPr>
    </w:p>
    <w:p w:rsidR="00D77877" w:rsidRDefault="00D77877">
      <w:pPr>
        <w:rPr>
          <w:b/>
          <w:sz w:val="28"/>
          <w:szCs w:val="28"/>
        </w:rPr>
      </w:pPr>
      <w:r w:rsidRPr="00D77877">
        <w:rPr>
          <w:b/>
          <w:sz w:val="28"/>
          <w:szCs w:val="28"/>
        </w:rPr>
        <w:t>Taxation of Social Security</w:t>
      </w:r>
      <w:r w:rsidRPr="00FA409A">
        <w:rPr>
          <w:b/>
          <w:color w:val="C00000"/>
          <w:sz w:val="28"/>
          <w:szCs w:val="28"/>
        </w:rPr>
        <w:t xml:space="preserve"> </w:t>
      </w:r>
      <w:r w:rsidRPr="007E3218">
        <w:rPr>
          <w:b/>
          <w:sz w:val="28"/>
          <w:szCs w:val="28"/>
        </w:rPr>
        <w:t>Benefits</w:t>
      </w:r>
    </w:p>
    <w:p w:rsidR="002943A6" w:rsidRPr="007E3218" w:rsidRDefault="002943A6">
      <w:pPr>
        <w:rPr>
          <w:b/>
          <w:sz w:val="28"/>
          <w:szCs w:val="28"/>
        </w:rPr>
      </w:pPr>
    </w:p>
    <w:p w:rsidR="00D77877" w:rsidRPr="002943A6" w:rsidRDefault="008C40E7">
      <w:pPr>
        <w:rPr>
          <w:b/>
          <w:sz w:val="28"/>
          <w:szCs w:val="28"/>
        </w:rPr>
      </w:pPr>
      <w:r w:rsidRPr="002943A6">
        <w:rPr>
          <w:b/>
          <w:sz w:val="28"/>
          <w:szCs w:val="28"/>
        </w:rPr>
        <w:t xml:space="preserve">If the only income the beneficiary receives is social security, no income tax </w:t>
      </w:r>
      <w:r w:rsidR="001E1AFE" w:rsidRPr="002943A6">
        <w:rPr>
          <w:b/>
          <w:sz w:val="28"/>
          <w:szCs w:val="28"/>
        </w:rPr>
        <w:t>is due</w:t>
      </w:r>
    </w:p>
    <w:p w:rsidR="001E1AFE" w:rsidRPr="002943A6" w:rsidRDefault="001E1AFE">
      <w:pPr>
        <w:rPr>
          <w:b/>
          <w:sz w:val="28"/>
          <w:szCs w:val="28"/>
        </w:rPr>
      </w:pPr>
    </w:p>
    <w:p w:rsidR="001E1AFE" w:rsidRPr="002943A6" w:rsidRDefault="001E1AFE">
      <w:pPr>
        <w:rPr>
          <w:b/>
          <w:sz w:val="28"/>
          <w:szCs w:val="28"/>
        </w:rPr>
      </w:pPr>
      <w:r w:rsidRPr="002943A6">
        <w:rPr>
          <w:b/>
          <w:sz w:val="28"/>
          <w:szCs w:val="28"/>
        </w:rPr>
        <w:t>If the total of a person’s income plus half of benefits is more than base amount, some of the benefits are taxable</w:t>
      </w:r>
    </w:p>
    <w:p w:rsidR="001E1AFE" w:rsidRPr="002943A6" w:rsidRDefault="002943A6" w:rsidP="002943A6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="001E1AFE" w:rsidRPr="002943A6">
        <w:rPr>
          <w:b/>
          <w:sz w:val="28"/>
          <w:szCs w:val="28"/>
        </w:rPr>
        <w:t>$32,000 for married couples filing jointly</w:t>
      </w:r>
    </w:p>
    <w:p w:rsidR="001E1AFE" w:rsidRPr="002943A6" w:rsidRDefault="002943A6" w:rsidP="002943A6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="001E1AFE" w:rsidRPr="002943A6">
        <w:rPr>
          <w:b/>
          <w:sz w:val="28"/>
          <w:szCs w:val="28"/>
        </w:rPr>
        <w:t>$0 for married couples filing separately</w:t>
      </w:r>
    </w:p>
    <w:p w:rsidR="001E1AFE" w:rsidRPr="002943A6" w:rsidRDefault="002943A6" w:rsidP="002943A6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="001E1AFE" w:rsidRPr="002943A6">
        <w:rPr>
          <w:b/>
          <w:sz w:val="28"/>
          <w:szCs w:val="28"/>
        </w:rPr>
        <w:t>$25,000 for other taxpayers</w:t>
      </w:r>
    </w:p>
    <w:p w:rsidR="003948B9" w:rsidRPr="002943A6" w:rsidRDefault="003948B9" w:rsidP="003948B9">
      <w:pPr>
        <w:rPr>
          <w:b/>
          <w:sz w:val="28"/>
          <w:szCs w:val="28"/>
        </w:rPr>
      </w:pPr>
    </w:p>
    <w:p w:rsidR="003948B9" w:rsidRPr="002943A6" w:rsidRDefault="003948B9" w:rsidP="003948B9">
      <w:pPr>
        <w:rPr>
          <w:b/>
          <w:sz w:val="28"/>
          <w:szCs w:val="28"/>
        </w:rPr>
      </w:pPr>
      <w:r w:rsidRPr="002943A6">
        <w:rPr>
          <w:b/>
          <w:sz w:val="28"/>
          <w:szCs w:val="28"/>
        </w:rPr>
        <w:t>50% Taxable</w:t>
      </w:r>
    </w:p>
    <w:p w:rsidR="001E1AFE" w:rsidRPr="005C34EF" w:rsidRDefault="00A20A22" w:rsidP="005C34EF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5C34EF">
        <w:rPr>
          <w:b/>
          <w:sz w:val="28"/>
          <w:szCs w:val="28"/>
        </w:rPr>
        <w:t>Income more than the above amounts are taxed up to 50% of the benefit amount</w:t>
      </w:r>
    </w:p>
    <w:p w:rsidR="00A20A22" w:rsidRPr="002943A6" w:rsidRDefault="00A20A22">
      <w:pPr>
        <w:rPr>
          <w:b/>
          <w:sz w:val="28"/>
          <w:szCs w:val="28"/>
        </w:rPr>
      </w:pPr>
      <w:r w:rsidRPr="002943A6">
        <w:rPr>
          <w:b/>
          <w:sz w:val="28"/>
          <w:szCs w:val="28"/>
        </w:rPr>
        <w:t>85% Taxable</w:t>
      </w:r>
    </w:p>
    <w:p w:rsidR="00A20A22" w:rsidRDefault="000C45B2" w:rsidP="005C34EF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5C34EF">
        <w:rPr>
          <w:b/>
          <w:sz w:val="28"/>
          <w:szCs w:val="28"/>
        </w:rPr>
        <w:t>Income more than the following amounts are taxed up to 85% of the benefit amount</w:t>
      </w:r>
    </w:p>
    <w:p w:rsidR="005C34EF" w:rsidRPr="005C34EF" w:rsidRDefault="005C34EF" w:rsidP="005C34EF">
      <w:pPr>
        <w:pStyle w:val="ListParagraph"/>
        <w:rPr>
          <w:b/>
          <w:sz w:val="28"/>
          <w:szCs w:val="28"/>
        </w:rPr>
      </w:pPr>
    </w:p>
    <w:p w:rsidR="00FA409A" w:rsidRPr="002943A6" w:rsidRDefault="005C34EF" w:rsidP="005C34EF">
      <w:pPr>
        <w:pStyle w:val="ListParagraph"/>
        <w:ind w:left="7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FA409A" w:rsidRPr="002943A6">
        <w:rPr>
          <w:b/>
          <w:sz w:val="28"/>
          <w:szCs w:val="28"/>
        </w:rPr>
        <w:t>$44,000 for married couples filing jointly</w:t>
      </w:r>
    </w:p>
    <w:p w:rsidR="00FA409A" w:rsidRPr="002943A6" w:rsidRDefault="005C34EF" w:rsidP="005C34EF">
      <w:pPr>
        <w:pStyle w:val="ListParagraph"/>
        <w:ind w:left="7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FA409A" w:rsidRPr="002943A6">
        <w:rPr>
          <w:b/>
          <w:sz w:val="28"/>
          <w:szCs w:val="28"/>
        </w:rPr>
        <w:t>$0 for married couples filing separately</w:t>
      </w:r>
    </w:p>
    <w:p w:rsidR="00FA409A" w:rsidRPr="002943A6" w:rsidRDefault="005C34EF" w:rsidP="005C34EF">
      <w:pPr>
        <w:pStyle w:val="ListParagraph"/>
        <w:ind w:left="7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FA409A" w:rsidRPr="002943A6">
        <w:rPr>
          <w:b/>
          <w:sz w:val="28"/>
          <w:szCs w:val="28"/>
        </w:rPr>
        <w:t>$34,000 for other taxpayers</w:t>
      </w:r>
    </w:p>
    <w:p w:rsidR="000C45B2" w:rsidRPr="000C45B2" w:rsidRDefault="000C45B2">
      <w:pPr>
        <w:rPr>
          <w:sz w:val="28"/>
          <w:szCs w:val="28"/>
        </w:rPr>
      </w:pPr>
    </w:p>
    <w:p w:rsidR="00A20A22" w:rsidRDefault="00A20A22">
      <w:pPr>
        <w:rPr>
          <w:b/>
          <w:sz w:val="28"/>
          <w:szCs w:val="28"/>
        </w:rPr>
      </w:pPr>
    </w:p>
    <w:p w:rsidR="00A20A22" w:rsidRPr="00A20A22" w:rsidRDefault="00A20A22">
      <w:pPr>
        <w:rPr>
          <w:b/>
          <w:sz w:val="28"/>
          <w:szCs w:val="28"/>
        </w:rPr>
      </w:pPr>
    </w:p>
    <w:p w:rsidR="007F3D32" w:rsidRDefault="007F3D32">
      <w:pPr>
        <w:rPr>
          <w:b/>
          <w:sz w:val="24"/>
          <w:szCs w:val="24"/>
        </w:rPr>
      </w:pPr>
    </w:p>
    <w:p w:rsidR="007F3D32" w:rsidRDefault="000C45B2">
      <w:pPr>
        <w:rPr>
          <w:b/>
          <w:sz w:val="28"/>
          <w:szCs w:val="28"/>
        </w:rPr>
      </w:pPr>
      <w:r w:rsidRPr="00FA409A">
        <w:rPr>
          <w:b/>
          <w:sz w:val="28"/>
          <w:szCs w:val="28"/>
        </w:rPr>
        <w:t>Maximizing Social Security Benefits</w:t>
      </w:r>
    </w:p>
    <w:p w:rsidR="00FA409A" w:rsidRDefault="00FA409A">
      <w:pPr>
        <w:rPr>
          <w:b/>
          <w:sz w:val="28"/>
          <w:szCs w:val="28"/>
        </w:rPr>
      </w:pPr>
    </w:p>
    <w:p w:rsidR="007933F2" w:rsidRPr="005C34EF" w:rsidRDefault="007933F2">
      <w:pPr>
        <w:rPr>
          <w:b/>
          <w:sz w:val="28"/>
          <w:szCs w:val="28"/>
        </w:rPr>
      </w:pPr>
      <w:r w:rsidRPr="005C34EF">
        <w:rPr>
          <w:b/>
          <w:sz w:val="28"/>
          <w:szCs w:val="28"/>
        </w:rPr>
        <w:t>Basic Strategy</w:t>
      </w:r>
    </w:p>
    <w:p w:rsidR="007933F2" w:rsidRPr="005C34EF" w:rsidRDefault="007933F2">
      <w:pPr>
        <w:rPr>
          <w:b/>
          <w:sz w:val="28"/>
          <w:szCs w:val="28"/>
        </w:rPr>
      </w:pPr>
      <w:r w:rsidRPr="005C34EF">
        <w:rPr>
          <w:b/>
          <w:sz w:val="28"/>
          <w:szCs w:val="28"/>
        </w:rPr>
        <w:t>To get retireme</w:t>
      </w:r>
      <w:r w:rsidR="005C34EF" w:rsidRPr="005C34EF">
        <w:rPr>
          <w:b/>
          <w:sz w:val="28"/>
          <w:szCs w:val="28"/>
        </w:rPr>
        <w:t>nt income flowing, one</w:t>
      </w:r>
      <w:r w:rsidRPr="005C34EF">
        <w:rPr>
          <w:b/>
          <w:sz w:val="28"/>
          <w:szCs w:val="28"/>
        </w:rPr>
        <w:t xml:space="preserve"> spouse fil</w:t>
      </w:r>
      <w:r w:rsidR="005C34EF" w:rsidRPr="005C34EF">
        <w:rPr>
          <w:b/>
          <w:sz w:val="28"/>
          <w:szCs w:val="28"/>
        </w:rPr>
        <w:t>es for retirement either early or at full retirement age.  The other spouse</w:t>
      </w:r>
      <w:r w:rsidRPr="005C34EF">
        <w:rPr>
          <w:b/>
          <w:sz w:val="28"/>
          <w:szCs w:val="28"/>
        </w:rPr>
        <w:t xml:space="preserve"> files </w:t>
      </w:r>
      <w:r w:rsidR="007E3218" w:rsidRPr="005C34EF">
        <w:rPr>
          <w:b/>
          <w:sz w:val="28"/>
          <w:szCs w:val="28"/>
        </w:rPr>
        <w:t>for spousal benefits at age 62 and waits until age 70 to maximize individual benefits</w:t>
      </w:r>
    </w:p>
    <w:p w:rsidR="007933F2" w:rsidRDefault="007933F2">
      <w:pPr>
        <w:rPr>
          <w:b/>
          <w:sz w:val="24"/>
          <w:szCs w:val="24"/>
        </w:rPr>
      </w:pPr>
    </w:p>
    <w:p w:rsidR="00FA409A" w:rsidRPr="005C34EF" w:rsidRDefault="00FA409A">
      <w:pPr>
        <w:rPr>
          <w:b/>
          <w:sz w:val="28"/>
          <w:szCs w:val="28"/>
        </w:rPr>
      </w:pPr>
      <w:r w:rsidRPr="005C34EF">
        <w:rPr>
          <w:b/>
          <w:sz w:val="28"/>
          <w:szCs w:val="28"/>
        </w:rPr>
        <w:t>File and Suspend</w:t>
      </w:r>
    </w:p>
    <w:p w:rsidR="00106D1B" w:rsidRPr="005C34EF" w:rsidRDefault="00106D1B" w:rsidP="005C34EF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5C34EF">
        <w:rPr>
          <w:b/>
          <w:sz w:val="28"/>
          <w:szCs w:val="28"/>
        </w:rPr>
        <w:t>Primary earner files for benefits at normal retirement age and then immediately requests that the benefit be suspended.</w:t>
      </w:r>
    </w:p>
    <w:p w:rsidR="00106D1B" w:rsidRPr="005C34EF" w:rsidRDefault="00106D1B" w:rsidP="005C34EF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5C34EF">
        <w:rPr>
          <w:b/>
          <w:sz w:val="28"/>
          <w:szCs w:val="28"/>
        </w:rPr>
        <w:t>Lower earner spouse files for spousal benefits</w:t>
      </w:r>
    </w:p>
    <w:p w:rsidR="00106D1B" w:rsidRPr="00CD7152" w:rsidRDefault="00106D1B" w:rsidP="00CD7152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CD7152">
        <w:rPr>
          <w:b/>
          <w:sz w:val="28"/>
          <w:szCs w:val="28"/>
        </w:rPr>
        <w:t>By suspending benefits, the primary earner receives no payments and benef</w:t>
      </w:r>
      <w:r w:rsidR="00CD7152">
        <w:rPr>
          <w:b/>
          <w:sz w:val="28"/>
          <w:szCs w:val="28"/>
        </w:rPr>
        <w:t>it payments grow at 8% per year while continuing to work</w:t>
      </w:r>
    </w:p>
    <w:p w:rsidR="00353C98" w:rsidRDefault="00353C98">
      <w:pPr>
        <w:rPr>
          <w:b/>
          <w:sz w:val="28"/>
          <w:szCs w:val="28"/>
        </w:rPr>
      </w:pPr>
      <w:r w:rsidRPr="005C34EF">
        <w:rPr>
          <w:b/>
          <w:sz w:val="28"/>
          <w:szCs w:val="28"/>
        </w:rPr>
        <w:t>Spouse can retroactively change mind, start collecting and be given a lump su</w:t>
      </w:r>
      <w:r w:rsidR="00CD7152">
        <w:rPr>
          <w:b/>
          <w:sz w:val="28"/>
          <w:szCs w:val="28"/>
        </w:rPr>
        <w:t>m payment for the suspended benefits</w:t>
      </w:r>
    </w:p>
    <w:p w:rsidR="00BD2408" w:rsidRDefault="00BD2408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Allows anyone else eligible on your work record (spouse or child) to draw benefits.</w:t>
      </w:r>
      <w:proofErr w:type="gramEnd"/>
      <w:r>
        <w:rPr>
          <w:b/>
          <w:sz w:val="28"/>
          <w:szCs w:val="28"/>
        </w:rPr>
        <w:t xml:space="preserve">   Also creates safety net that allows someone to file and suspend and then change their mind and get a lump sum</w:t>
      </w:r>
    </w:p>
    <w:p w:rsidR="00BD2408" w:rsidRDefault="00BD2408">
      <w:pPr>
        <w:rPr>
          <w:b/>
          <w:sz w:val="28"/>
          <w:szCs w:val="28"/>
        </w:rPr>
      </w:pPr>
      <w:r>
        <w:rPr>
          <w:b/>
          <w:sz w:val="28"/>
          <w:szCs w:val="28"/>
        </w:rPr>
        <w:t>Disadvantage is it precludes you from having an HSA because you will get Medicare Part A (at least) and cannot participate in Medicare and have an HAS</w:t>
      </w:r>
    </w:p>
    <w:p w:rsidR="00BD2408" w:rsidRDefault="00BD2408">
      <w:pPr>
        <w:rPr>
          <w:b/>
          <w:sz w:val="28"/>
          <w:szCs w:val="28"/>
        </w:rPr>
      </w:pPr>
      <w:r>
        <w:rPr>
          <w:b/>
          <w:sz w:val="28"/>
          <w:szCs w:val="28"/>
        </w:rPr>
        <w:t>Cannot file and suspend until full retirement age</w:t>
      </w:r>
    </w:p>
    <w:p w:rsidR="00F6009A" w:rsidRPr="005C34EF" w:rsidRDefault="00F6009A">
      <w:pPr>
        <w:rPr>
          <w:b/>
          <w:sz w:val="28"/>
          <w:szCs w:val="28"/>
        </w:rPr>
      </w:pPr>
      <w:r>
        <w:rPr>
          <w:b/>
          <w:sz w:val="28"/>
          <w:szCs w:val="28"/>
        </w:rPr>
        <w:t>Both spouses can file and suspend at the same time</w:t>
      </w:r>
    </w:p>
    <w:p w:rsidR="00BD2408" w:rsidRDefault="00BD2408">
      <w:pPr>
        <w:rPr>
          <w:b/>
          <w:sz w:val="28"/>
          <w:szCs w:val="28"/>
        </w:rPr>
      </w:pPr>
    </w:p>
    <w:p w:rsidR="00BD2408" w:rsidRDefault="00BD2408">
      <w:pPr>
        <w:rPr>
          <w:b/>
          <w:sz w:val="28"/>
          <w:szCs w:val="28"/>
        </w:rPr>
      </w:pPr>
    </w:p>
    <w:p w:rsidR="00BD2408" w:rsidRDefault="00BD2408">
      <w:pPr>
        <w:rPr>
          <w:b/>
          <w:sz w:val="28"/>
          <w:szCs w:val="28"/>
        </w:rPr>
      </w:pPr>
    </w:p>
    <w:p w:rsidR="00BD2408" w:rsidRDefault="00BD2408">
      <w:pPr>
        <w:rPr>
          <w:b/>
          <w:sz w:val="28"/>
          <w:szCs w:val="28"/>
        </w:rPr>
      </w:pPr>
    </w:p>
    <w:p w:rsidR="00353C98" w:rsidRPr="00CD7152" w:rsidRDefault="00353C98">
      <w:pPr>
        <w:rPr>
          <w:b/>
          <w:sz w:val="28"/>
          <w:szCs w:val="28"/>
        </w:rPr>
      </w:pPr>
      <w:r w:rsidRPr="00CD7152">
        <w:rPr>
          <w:b/>
          <w:sz w:val="28"/>
          <w:szCs w:val="28"/>
        </w:rPr>
        <w:t>Restricted Application</w:t>
      </w:r>
    </w:p>
    <w:p w:rsidR="00353C98" w:rsidRPr="00CD7152" w:rsidRDefault="00353C98" w:rsidP="00CD7152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CD7152">
        <w:rPr>
          <w:b/>
          <w:sz w:val="28"/>
          <w:szCs w:val="28"/>
        </w:rPr>
        <w:t>Lower earner files for retirement benefits at normal retirement age</w:t>
      </w:r>
    </w:p>
    <w:p w:rsidR="00353C98" w:rsidRPr="002E4A07" w:rsidRDefault="00353C98" w:rsidP="002E4A07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2E4A07">
        <w:rPr>
          <w:b/>
          <w:sz w:val="28"/>
          <w:szCs w:val="28"/>
        </w:rPr>
        <w:t xml:space="preserve">Higher earner files “restricted application” </w:t>
      </w:r>
      <w:r w:rsidR="00FE3DCA" w:rsidRPr="002E4A07">
        <w:rPr>
          <w:b/>
          <w:sz w:val="28"/>
          <w:szCs w:val="28"/>
        </w:rPr>
        <w:t>for spousal benefits based on spouse’s earnings</w:t>
      </w:r>
    </w:p>
    <w:p w:rsidR="002E4A07" w:rsidRDefault="00FE3DCA" w:rsidP="00BD2408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2E4A07">
        <w:rPr>
          <w:b/>
          <w:sz w:val="28"/>
          <w:szCs w:val="28"/>
        </w:rPr>
        <w:t>Higher earner delays retirement until age 70 to get 8% annual growth on earnings</w:t>
      </w:r>
    </w:p>
    <w:p w:rsidR="00BD2408" w:rsidRDefault="00BD2408" w:rsidP="00BD2408">
      <w:pPr>
        <w:rPr>
          <w:b/>
          <w:sz w:val="28"/>
          <w:szCs w:val="28"/>
        </w:rPr>
      </w:pPr>
      <w:r>
        <w:rPr>
          <w:b/>
          <w:sz w:val="28"/>
          <w:szCs w:val="28"/>
        </w:rPr>
        <w:t>Different than file and suspend which if filing for benefits on own work record. Restricted application is filing for spousal benefits on someone else’s work re</w:t>
      </w:r>
      <w:r w:rsidR="00F6009A">
        <w:rPr>
          <w:b/>
          <w:sz w:val="28"/>
          <w:szCs w:val="28"/>
        </w:rPr>
        <w:t>cord while continuing to work.</w:t>
      </w:r>
    </w:p>
    <w:p w:rsidR="00F6009A" w:rsidRPr="00BD2408" w:rsidRDefault="00F6009A" w:rsidP="00BD2408">
      <w:pPr>
        <w:rPr>
          <w:b/>
          <w:sz w:val="28"/>
          <w:szCs w:val="28"/>
        </w:rPr>
      </w:pPr>
      <w:r>
        <w:rPr>
          <w:b/>
          <w:sz w:val="28"/>
          <w:szCs w:val="28"/>
        </w:rPr>
        <w:t>Husband and wife cannot both file restricted application</w:t>
      </w:r>
    </w:p>
    <w:p w:rsidR="00FE3DCA" w:rsidRPr="00BD2408" w:rsidRDefault="00FE3DCA" w:rsidP="00BD2408">
      <w:pPr>
        <w:rPr>
          <w:b/>
          <w:sz w:val="28"/>
          <w:szCs w:val="28"/>
        </w:rPr>
      </w:pPr>
      <w:r w:rsidRPr="00BD2408">
        <w:rPr>
          <w:b/>
          <w:sz w:val="28"/>
          <w:szCs w:val="28"/>
        </w:rPr>
        <w:t>Hybrid Approach</w:t>
      </w:r>
    </w:p>
    <w:p w:rsidR="00FE3DCA" w:rsidRPr="002E4A07" w:rsidRDefault="00FE3DCA" w:rsidP="002E4A07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2E4A07">
        <w:rPr>
          <w:b/>
          <w:sz w:val="28"/>
          <w:szCs w:val="28"/>
        </w:rPr>
        <w:t>For spouses</w:t>
      </w:r>
      <w:r w:rsidR="00907608" w:rsidRPr="002E4A07">
        <w:rPr>
          <w:b/>
          <w:sz w:val="28"/>
          <w:szCs w:val="28"/>
        </w:rPr>
        <w:t xml:space="preserve"> who near the same age with one individual entitled to at least twice the other spouse</w:t>
      </w:r>
    </w:p>
    <w:p w:rsidR="00907608" w:rsidRPr="002E4A07" w:rsidRDefault="00907608" w:rsidP="002E4A07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2E4A07">
        <w:rPr>
          <w:b/>
          <w:sz w:val="28"/>
          <w:szCs w:val="28"/>
        </w:rPr>
        <w:t>Lower earner files at age 62 and collects individual benefits</w:t>
      </w:r>
    </w:p>
    <w:p w:rsidR="00907608" w:rsidRPr="002E4A07" w:rsidRDefault="00907608" w:rsidP="002E4A07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2E4A07">
        <w:rPr>
          <w:b/>
          <w:sz w:val="28"/>
          <w:szCs w:val="28"/>
        </w:rPr>
        <w:t>When lower earner reaches full retirement age, the higher earner files for benefits to allow spousal benefits but s</w:t>
      </w:r>
      <w:r w:rsidR="007E3218" w:rsidRPr="002E4A07">
        <w:rPr>
          <w:b/>
          <w:sz w:val="28"/>
          <w:szCs w:val="28"/>
        </w:rPr>
        <w:t>uspends collecting until age 70</w:t>
      </w:r>
    </w:p>
    <w:p w:rsidR="007E3218" w:rsidRDefault="007E3218">
      <w:pPr>
        <w:rPr>
          <w:sz w:val="24"/>
          <w:szCs w:val="24"/>
        </w:rPr>
      </w:pPr>
    </w:p>
    <w:p w:rsidR="00907608" w:rsidRPr="002E4A07" w:rsidRDefault="00907608">
      <w:pPr>
        <w:rPr>
          <w:b/>
          <w:sz w:val="28"/>
          <w:szCs w:val="28"/>
        </w:rPr>
      </w:pPr>
      <w:r w:rsidRPr="002E4A07">
        <w:rPr>
          <w:b/>
          <w:sz w:val="28"/>
          <w:szCs w:val="28"/>
        </w:rPr>
        <w:t>Two High Earners Strategy</w:t>
      </w:r>
    </w:p>
    <w:p w:rsidR="00907608" w:rsidRPr="002E4A07" w:rsidRDefault="00C23BF2" w:rsidP="002E4A07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2E4A07">
        <w:rPr>
          <w:b/>
          <w:sz w:val="28"/>
          <w:szCs w:val="28"/>
        </w:rPr>
        <w:t xml:space="preserve">For spouses who are entitled to similar benefits </w:t>
      </w:r>
    </w:p>
    <w:p w:rsidR="00C23BF2" w:rsidRPr="002E4A07" w:rsidRDefault="00C23BF2" w:rsidP="002E4A07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2E4A07">
        <w:rPr>
          <w:b/>
          <w:sz w:val="28"/>
          <w:szCs w:val="28"/>
        </w:rPr>
        <w:t>Lower earner claims spousal benefits at full retirement age and switches to full retirement benefits at age 70</w:t>
      </w:r>
    </w:p>
    <w:p w:rsidR="00C23BF2" w:rsidRPr="002E4A07" w:rsidRDefault="00C23BF2" w:rsidP="002E4A07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2E4A07">
        <w:rPr>
          <w:b/>
          <w:sz w:val="28"/>
          <w:szCs w:val="28"/>
        </w:rPr>
        <w:t>Higher earner files for benefits at FRA but suspends until age 70</w:t>
      </w:r>
    </w:p>
    <w:p w:rsidR="00C23BF2" w:rsidRDefault="00C23BF2">
      <w:pPr>
        <w:rPr>
          <w:sz w:val="24"/>
          <w:szCs w:val="24"/>
        </w:rPr>
      </w:pPr>
    </w:p>
    <w:p w:rsidR="00F6009A" w:rsidRDefault="00F6009A">
      <w:pPr>
        <w:rPr>
          <w:b/>
          <w:sz w:val="28"/>
          <w:szCs w:val="28"/>
        </w:rPr>
      </w:pPr>
    </w:p>
    <w:p w:rsidR="00C23BF2" w:rsidRPr="002E4A07" w:rsidRDefault="00C23BF2">
      <w:pPr>
        <w:rPr>
          <w:b/>
          <w:sz w:val="28"/>
          <w:szCs w:val="28"/>
        </w:rPr>
      </w:pPr>
      <w:bookmarkStart w:id="0" w:name="_GoBack"/>
      <w:bookmarkEnd w:id="0"/>
      <w:r w:rsidRPr="002E4A07">
        <w:rPr>
          <w:b/>
          <w:sz w:val="28"/>
          <w:szCs w:val="28"/>
        </w:rPr>
        <w:t>Widows and Widowers</w:t>
      </w:r>
    </w:p>
    <w:p w:rsidR="00C23BF2" w:rsidRPr="002E4A07" w:rsidRDefault="007933F2" w:rsidP="002E4A07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2E4A07">
        <w:rPr>
          <w:b/>
          <w:sz w:val="28"/>
          <w:szCs w:val="28"/>
        </w:rPr>
        <w:t>Survivor benefits can be collected as age 60 ( survivor benefits are highest at FRA)</w:t>
      </w:r>
    </w:p>
    <w:p w:rsidR="007933F2" w:rsidRPr="002E4A07" w:rsidRDefault="007933F2" w:rsidP="002E4A07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2E4A07">
        <w:rPr>
          <w:b/>
          <w:sz w:val="28"/>
          <w:szCs w:val="28"/>
        </w:rPr>
        <w:t>Defers individual benefits until age 70 when benefits are at their highest</w:t>
      </w:r>
    </w:p>
    <w:p w:rsidR="007933F2" w:rsidRDefault="007933F2" w:rsidP="002E4A07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2E4A07">
        <w:rPr>
          <w:b/>
          <w:sz w:val="28"/>
          <w:szCs w:val="28"/>
        </w:rPr>
        <w:t>These ages can be adjusted upward or downward for both the survivor benefits and individual benefits</w:t>
      </w:r>
    </w:p>
    <w:p w:rsidR="002E4A07" w:rsidRDefault="002E4A07" w:rsidP="002E4A07">
      <w:pPr>
        <w:rPr>
          <w:b/>
          <w:sz w:val="28"/>
          <w:szCs w:val="28"/>
        </w:rPr>
      </w:pPr>
    </w:p>
    <w:p w:rsidR="002E4A07" w:rsidRPr="002E4A07" w:rsidRDefault="002E4A07" w:rsidP="002E4A07">
      <w:pPr>
        <w:rPr>
          <w:b/>
          <w:sz w:val="28"/>
          <w:szCs w:val="28"/>
        </w:rPr>
      </w:pPr>
    </w:p>
    <w:p w:rsidR="00907608" w:rsidRPr="00FE3DCA" w:rsidRDefault="00907608">
      <w:pPr>
        <w:rPr>
          <w:sz w:val="24"/>
          <w:szCs w:val="24"/>
        </w:rPr>
      </w:pPr>
    </w:p>
    <w:p w:rsidR="00FE3DCA" w:rsidRPr="00353C98" w:rsidRDefault="00FE3DCA">
      <w:pPr>
        <w:rPr>
          <w:sz w:val="24"/>
          <w:szCs w:val="24"/>
        </w:rPr>
      </w:pPr>
    </w:p>
    <w:p w:rsidR="00C11B71" w:rsidRDefault="00C11B71">
      <w:pPr>
        <w:rPr>
          <w:b/>
          <w:sz w:val="24"/>
          <w:szCs w:val="24"/>
        </w:rPr>
      </w:pPr>
    </w:p>
    <w:p w:rsidR="007F3D32" w:rsidRPr="007F3D32" w:rsidRDefault="007F3D32">
      <w:pPr>
        <w:rPr>
          <w:b/>
          <w:sz w:val="24"/>
          <w:szCs w:val="24"/>
        </w:rPr>
      </w:pPr>
    </w:p>
    <w:sectPr w:rsidR="007F3D32" w:rsidRPr="007F3D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60D8C"/>
    <w:multiLevelType w:val="hybridMultilevel"/>
    <w:tmpl w:val="C01A5818"/>
    <w:lvl w:ilvl="0" w:tplc="524C808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451039"/>
    <w:multiLevelType w:val="hybridMultilevel"/>
    <w:tmpl w:val="1A22F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647C08"/>
    <w:multiLevelType w:val="hybridMultilevel"/>
    <w:tmpl w:val="01ECF9F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5F697970"/>
    <w:multiLevelType w:val="hybridMultilevel"/>
    <w:tmpl w:val="5880AC2E"/>
    <w:lvl w:ilvl="0" w:tplc="1354FA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B63A83"/>
    <w:multiLevelType w:val="hybridMultilevel"/>
    <w:tmpl w:val="C8F03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BFF"/>
    <w:rsid w:val="000C45B2"/>
    <w:rsid w:val="00106D1B"/>
    <w:rsid w:val="001E1AFE"/>
    <w:rsid w:val="001E2A26"/>
    <w:rsid w:val="001F1FCC"/>
    <w:rsid w:val="002943A6"/>
    <w:rsid w:val="002A21AD"/>
    <w:rsid w:val="002E4A07"/>
    <w:rsid w:val="00304564"/>
    <w:rsid w:val="00353C98"/>
    <w:rsid w:val="003948B9"/>
    <w:rsid w:val="0039735A"/>
    <w:rsid w:val="00485BFF"/>
    <w:rsid w:val="00576634"/>
    <w:rsid w:val="005C34EF"/>
    <w:rsid w:val="00726CF1"/>
    <w:rsid w:val="00744009"/>
    <w:rsid w:val="00746674"/>
    <w:rsid w:val="007933F2"/>
    <w:rsid w:val="007E3218"/>
    <w:rsid w:val="007F3D32"/>
    <w:rsid w:val="00831E86"/>
    <w:rsid w:val="00866FCD"/>
    <w:rsid w:val="008C40E7"/>
    <w:rsid w:val="00907608"/>
    <w:rsid w:val="00A145DB"/>
    <w:rsid w:val="00A20A22"/>
    <w:rsid w:val="00AA771B"/>
    <w:rsid w:val="00BB196F"/>
    <w:rsid w:val="00BD2408"/>
    <w:rsid w:val="00C11B71"/>
    <w:rsid w:val="00C23BF2"/>
    <w:rsid w:val="00CD7152"/>
    <w:rsid w:val="00D77877"/>
    <w:rsid w:val="00DD3F49"/>
    <w:rsid w:val="00E52F1F"/>
    <w:rsid w:val="00EA7539"/>
    <w:rsid w:val="00EC53DE"/>
    <w:rsid w:val="00F6009A"/>
    <w:rsid w:val="00FA409A"/>
    <w:rsid w:val="00FE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1A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1A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Summit Business Media</Company>
  <LinksUpToDate>false</LinksUpToDate>
  <CharactersWithSpaces>5823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rcline</dc:creator>
  <cp:lastModifiedBy>rcline</cp:lastModifiedBy>
  <cp:revision>2</cp:revision>
  <dcterms:created xsi:type="dcterms:W3CDTF">2015-04-27T16:32:00Z</dcterms:created>
  <dcterms:modified xsi:type="dcterms:W3CDTF">2015-04-27T16:32:00Z</dcterms:modified>
</cp:coreProperties>
</file>