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20" w:rsidRPr="00671F8D" w:rsidRDefault="006C6168" w:rsidP="00671F8D">
      <w:pPr>
        <w:ind w:firstLine="720"/>
        <w:rPr>
          <w:b/>
        </w:rPr>
      </w:pPr>
      <w:proofErr w:type="gramStart"/>
      <w:r>
        <w:rPr>
          <w:b/>
        </w:rPr>
        <w:t>Q</w:t>
      </w:r>
      <w:r w:rsidR="00027A67">
        <w:rPr>
          <w:b/>
        </w:rPr>
        <w:t xml:space="preserve"> 8013</w:t>
      </w:r>
      <w:r w:rsidR="002273E7" w:rsidRPr="00671F8D">
        <w:rPr>
          <w:b/>
        </w:rPr>
        <w:t>.</w:t>
      </w:r>
      <w:proofErr w:type="gramEnd"/>
      <w:r w:rsidR="00027A67">
        <w:rPr>
          <w:b/>
        </w:rPr>
        <w:t xml:space="preserve"> </w:t>
      </w:r>
      <w:r w:rsidR="002273E7" w:rsidRPr="00671F8D">
        <w:rPr>
          <w:b/>
        </w:rPr>
        <w:tab/>
        <w:t>What is the difference between recourse and nonrecourse debt?</w:t>
      </w:r>
    </w:p>
    <w:p w:rsidR="00FD6D53" w:rsidRDefault="002273E7" w:rsidP="00671F8D">
      <w:pPr>
        <w:jc w:val="both"/>
      </w:pPr>
      <w:r>
        <w:tab/>
        <w:t xml:space="preserve">A “debt” arises by virtue of the receipt of money or acquisition of property by an individual who has a corresponding obligation to repay the creditor/lender </w:t>
      </w:r>
      <w:r w:rsidR="00A22ECE">
        <w:t>in money or money’s worth</w:t>
      </w:r>
      <w:r>
        <w:t xml:space="preserve">.  The </w:t>
      </w:r>
      <w:r w:rsidR="0039112A">
        <w:t>terms</w:t>
      </w:r>
      <w:r>
        <w:t xml:space="preserve"> “recourse” or “nonrecourse”</w:t>
      </w:r>
      <w:r w:rsidR="00A22ECE">
        <w:t xml:space="preserve"> describe</w:t>
      </w:r>
      <w:r>
        <w:t xml:space="preserve"> the creditor/lender’s ability to pursue legal </w:t>
      </w:r>
      <w:r w:rsidR="00671F8D">
        <w:t xml:space="preserve">collection </w:t>
      </w:r>
      <w:r>
        <w:t xml:space="preserve">action </w:t>
      </w:r>
      <w:bookmarkStart w:id="0" w:name="_GoBack"/>
      <w:r>
        <w:t xml:space="preserve">against a defaulting debtor.  </w:t>
      </w:r>
    </w:p>
    <w:bookmarkEnd w:id="0"/>
    <w:p w:rsidR="002273E7" w:rsidRDefault="00FD6D53" w:rsidP="00671F8D">
      <w:pPr>
        <w:ind w:firstLine="720"/>
        <w:jc w:val="both"/>
      </w:pPr>
      <w:r>
        <w:t xml:space="preserve">In the case of a default </w:t>
      </w:r>
      <w:r w:rsidR="00CE5EF4">
        <w:t xml:space="preserve">of </w:t>
      </w:r>
      <w:r>
        <w:t>a recourse debt</w:t>
      </w:r>
      <w:r w:rsidR="0039112A">
        <w:t xml:space="preserve"> (whether the debt is secured or unsecured)</w:t>
      </w:r>
      <w:proofErr w:type="gramStart"/>
      <w:r>
        <w:t>,</w:t>
      </w:r>
      <w:proofErr w:type="gramEnd"/>
      <w:r>
        <w:t xml:space="preserve"> the creditor has </w:t>
      </w:r>
      <w:r w:rsidR="002273E7">
        <w:t xml:space="preserve">the legal right to </w:t>
      </w:r>
      <w:r w:rsidR="001B621C">
        <w:t xml:space="preserve">sue the debtor personally </w:t>
      </w:r>
      <w:r>
        <w:t xml:space="preserve">to satisfy </w:t>
      </w:r>
      <w:r w:rsidR="00861BF1">
        <w:t>any</w:t>
      </w:r>
      <w:r>
        <w:t xml:space="preserve"> deficiency.</w:t>
      </w:r>
      <w:r w:rsidR="002273E7">
        <w:t xml:space="preserve">  </w:t>
      </w:r>
      <w:r w:rsidR="0039112A">
        <w:t xml:space="preserve">So, in the case of a secured recourse loan, </w:t>
      </w:r>
      <w:r>
        <w:t xml:space="preserve">if the fair market value of property is not sufficient to </w:t>
      </w:r>
      <w:r w:rsidR="001B621C">
        <w:t xml:space="preserve">pay </w:t>
      </w:r>
      <w:r>
        <w:t xml:space="preserve">the outstanding balance, the </w:t>
      </w:r>
      <w:r w:rsidR="001B621C">
        <w:t xml:space="preserve">debtor remains personally liable to </w:t>
      </w:r>
      <w:r>
        <w:t xml:space="preserve">satisfy the deficiency.  </w:t>
      </w:r>
      <w:r w:rsidR="002273E7">
        <w:t xml:space="preserve">Conversely, </w:t>
      </w:r>
      <w:r w:rsidR="001B621C">
        <w:t xml:space="preserve">with respect to </w:t>
      </w:r>
      <w:r>
        <w:t>a default of a nonrecourse debt</w:t>
      </w:r>
      <w:r w:rsidR="0039112A">
        <w:t xml:space="preserve"> (which is always secured by property)</w:t>
      </w:r>
      <w:r>
        <w:t>, the creditor</w:t>
      </w:r>
      <w:r w:rsidR="001B621C">
        <w:t xml:space="preserve">’s remedy is limited to </w:t>
      </w:r>
      <w:r w:rsidR="002273E7">
        <w:t>the property securing the debt.</w:t>
      </w:r>
      <w:r w:rsidR="00671F8D">
        <w:t xml:space="preserve">  </w:t>
      </w:r>
      <w:r>
        <w:t>Stated differently, beyond surrendering the secured property to the creditor, the debtor has no personal obligation to repay the loan</w:t>
      </w:r>
      <w:r w:rsidR="00671F8D">
        <w:t xml:space="preserve"> </w:t>
      </w:r>
      <w:r>
        <w:t xml:space="preserve">even </w:t>
      </w:r>
      <w:r w:rsidR="00671F8D">
        <w:t>if the secured property is not sufficient to pay off the entire debt</w:t>
      </w:r>
      <w:r w:rsidR="00861BF1">
        <w:t>.</w:t>
      </w:r>
    </w:p>
    <w:p w:rsidR="00C92FE1" w:rsidRDefault="002273E7" w:rsidP="00671F8D">
      <w:pPr>
        <w:ind w:firstLine="720"/>
        <w:jc w:val="both"/>
      </w:pPr>
      <w:r w:rsidRPr="00824154">
        <w:rPr>
          <w:b/>
          <w:i/>
        </w:rPr>
        <w:t>Example</w:t>
      </w:r>
      <w:r w:rsidRPr="00824154">
        <w:rPr>
          <w:b/>
        </w:rPr>
        <w:t>:</w:t>
      </w:r>
      <w:r>
        <w:t xml:space="preserve">  In 2015, Asher purchases raw land for $100,000 finance</w:t>
      </w:r>
      <w:r w:rsidR="00671F8D">
        <w:t>d</w:t>
      </w:r>
      <w:r>
        <w:t xml:space="preserve"> entirely with </w:t>
      </w:r>
      <w:r w:rsidR="00671F8D">
        <w:t xml:space="preserve">the proceeds of </w:t>
      </w:r>
      <w:r>
        <w:t xml:space="preserve">a 10 year </w:t>
      </w:r>
      <w:r w:rsidR="00A22ECE">
        <w:t xml:space="preserve">recourse loan secured by the land.  </w:t>
      </w:r>
      <w:r w:rsidR="00FD6D53">
        <w:t>U</w:t>
      </w:r>
      <w:r>
        <w:t xml:space="preserve">ntil the maturity date of the loan in 2025, </w:t>
      </w:r>
      <w:r w:rsidR="00FD6D53">
        <w:t>only interest payments</w:t>
      </w:r>
      <w:r w:rsidR="001B621C">
        <w:t xml:space="preserve"> were</w:t>
      </w:r>
      <w:r w:rsidR="00FD6D53">
        <w:t xml:space="preserve"> required</w:t>
      </w:r>
      <w:r>
        <w:t>.  In 2018, Asher defaults on the loan (fails to make the required interest payments)</w:t>
      </w:r>
      <w:r w:rsidR="001B621C">
        <w:t xml:space="preserve"> and the lender forecloses</w:t>
      </w:r>
      <w:r>
        <w:t xml:space="preserve">.  </w:t>
      </w:r>
      <w:r w:rsidR="0039112A">
        <w:t>A</w:t>
      </w:r>
      <w:r w:rsidR="00671F8D">
        <w:t>fter</w:t>
      </w:r>
      <w:r w:rsidR="00BD0773">
        <w:t xml:space="preserve"> crediting the f</w:t>
      </w:r>
      <w:r w:rsidR="00A22ECE">
        <w:t>air market value of the land</w:t>
      </w:r>
      <w:r w:rsidR="00BD0773">
        <w:t xml:space="preserve"> </w:t>
      </w:r>
      <w:r w:rsidR="001B621C">
        <w:t xml:space="preserve">(which had declined to $70,000) </w:t>
      </w:r>
      <w:r w:rsidR="00BD0773">
        <w:t>against the loan</w:t>
      </w:r>
      <w:r w:rsidR="00A22ECE">
        <w:t xml:space="preserve">, </w:t>
      </w:r>
      <w:r w:rsidR="00C92FE1">
        <w:t xml:space="preserve">there remains a balance </w:t>
      </w:r>
      <w:r w:rsidR="00671F8D">
        <w:t>o</w:t>
      </w:r>
      <w:r w:rsidR="00C92FE1">
        <w:t xml:space="preserve">f $30,000.  Because the debt is recourse, </w:t>
      </w:r>
      <w:r w:rsidR="00A22ECE">
        <w:t xml:space="preserve">however, </w:t>
      </w:r>
      <w:r w:rsidR="00671F8D">
        <w:t xml:space="preserve">the lender </w:t>
      </w:r>
      <w:r w:rsidR="00C92FE1">
        <w:t xml:space="preserve">may </w:t>
      </w:r>
      <w:r w:rsidR="00861BF1">
        <w:t xml:space="preserve">sue Asher personally to </w:t>
      </w:r>
      <w:r w:rsidR="00C92FE1">
        <w:t xml:space="preserve">secure payment of the deficiency from </w:t>
      </w:r>
      <w:r w:rsidR="00861BF1">
        <w:t xml:space="preserve">his </w:t>
      </w:r>
      <w:r w:rsidR="00C92FE1">
        <w:t>other assets.</w:t>
      </w:r>
    </w:p>
    <w:p w:rsidR="002273E7" w:rsidRDefault="00C92FE1" w:rsidP="002A5492">
      <w:pPr>
        <w:ind w:firstLine="720"/>
        <w:jc w:val="both"/>
      </w:pPr>
      <w:r>
        <w:t xml:space="preserve">In the alternative, </w:t>
      </w:r>
      <w:r w:rsidR="00A22ECE">
        <w:t xml:space="preserve">if </w:t>
      </w:r>
      <w:r>
        <w:t xml:space="preserve">Asher’s loan </w:t>
      </w:r>
      <w:r w:rsidR="001B621C">
        <w:t>was</w:t>
      </w:r>
      <w:r>
        <w:t xml:space="preserve"> nonrecourse</w:t>
      </w:r>
      <w:r w:rsidR="00A22ECE">
        <w:t xml:space="preserve">, </w:t>
      </w:r>
      <w:r>
        <w:t xml:space="preserve">the only collection option available to </w:t>
      </w:r>
      <w:r w:rsidR="00671F8D">
        <w:t xml:space="preserve">the lender is </w:t>
      </w:r>
      <w:r>
        <w:t>foreclosure or accepting a deed in lieu of foreclosure</w:t>
      </w:r>
      <w:r w:rsidR="00A22ECE">
        <w:t xml:space="preserve">.  </w:t>
      </w:r>
      <w:r w:rsidR="0039112A">
        <w:t xml:space="preserve">Beyond that remedy, </w:t>
      </w:r>
      <w:r w:rsidR="00671F8D">
        <w:t xml:space="preserve">the lender </w:t>
      </w:r>
      <w:r w:rsidR="00A22ECE">
        <w:t>may</w:t>
      </w:r>
      <w:r>
        <w:t xml:space="preserve"> not pursue </w:t>
      </w:r>
      <w:r w:rsidR="00671F8D">
        <w:t xml:space="preserve">a </w:t>
      </w:r>
      <w:r>
        <w:t xml:space="preserve">legal action against Asher in order to collect the $30,000 deficiency.   In other words, </w:t>
      </w:r>
      <w:r w:rsidR="00A22ECE">
        <w:t xml:space="preserve">the transfer of the </w:t>
      </w:r>
      <w:r w:rsidR="0039112A">
        <w:t xml:space="preserve">secured </w:t>
      </w:r>
      <w:r w:rsidR="00A22ECE">
        <w:t xml:space="preserve">property to </w:t>
      </w:r>
      <w:r w:rsidR="00671F8D">
        <w:t xml:space="preserve">lender </w:t>
      </w:r>
      <w:r w:rsidR="00A22ECE">
        <w:t>is deemed to satisfy the loan</w:t>
      </w:r>
      <w:r w:rsidR="001B621C">
        <w:t xml:space="preserve"> regardless of the outstanding balance.</w:t>
      </w:r>
      <w:r w:rsidR="00A22ECE">
        <w:t xml:space="preserve"> </w:t>
      </w:r>
    </w:p>
    <w:sectPr w:rsidR="00227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9E1" w:rsidRDefault="007829E1" w:rsidP="007829E1">
      <w:pPr>
        <w:spacing w:after="0" w:line="240" w:lineRule="auto"/>
      </w:pPr>
      <w:r>
        <w:separator/>
      </w:r>
    </w:p>
  </w:endnote>
  <w:endnote w:type="continuationSeparator" w:id="0">
    <w:p w:rsidR="007829E1" w:rsidRDefault="007829E1" w:rsidP="0078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9E1" w:rsidRDefault="007829E1" w:rsidP="007829E1">
      <w:pPr>
        <w:spacing w:after="0" w:line="240" w:lineRule="auto"/>
      </w:pPr>
      <w:r>
        <w:separator/>
      </w:r>
    </w:p>
  </w:footnote>
  <w:footnote w:type="continuationSeparator" w:id="0">
    <w:p w:rsidR="007829E1" w:rsidRDefault="007829E1" w:rsidP="007829E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y Katz">
    <w15:presenceInfo w15:providerId="AD" w15:userId="S-1-5-21-1280940053-2415667794-298114859-16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E7"/>
    <w:rsid w:val="00027A67"/>
    <w:rsid w:val="0005579B"/>
    <w:rsid w:val="00065372"/>
    <w:rsid w:val="00096CD7"/>
    <w:rsid w:val="000B6D80"/>
    <w:rsid w:val="000D1B69"/>
    <w:rsid w:val="000D1DD3"/>
    <w:rsid w:val="000D309C"/>
    <w:rsid w:val="000E45CF"/>
    <w:rsid w:val="001407DD"/>
    <w:rsid w:val="001666CE"/>
    <w:rsid w:val="00181171"/>
    <w:rsid w:val="00187E18"/>
    <w:rsid w:val="001B2277"/>
    <w:rsid w:val="001B621C"/>
    <w:rsid w:val="001E102C"/>
    <w:rsid w:val="001E78AF"/>
    <w:rsid w:val="002123D7"/>
    <w:rsid w:val="0021418D"/>
    <w:rsid w:val="0022572F"/>
    <w:rsid w:val="002273E7"/>
    <w:rsid w:val="0022797E"/>
    <w:rsid w:val="00237C29"/>
    <w:rsid w:val="00252809"/>
    <w:rsid w:val="0026464D"/>
    <w:rsid w:val="00291BDA"/>
    <w:rsid w:val="00294E96"/>
    <w:rsid w:val="002A5492"/>
    <w:rsid w:val="002D0438"/>
    <w:rsid w:val="002D2650"/>
    <w:rsid w:val="002E1FB1"/>
    <w:rsid w:val="00311593"/>
    <w:rsid w:val="003216BF"/>
    <w:rsid w:val="00337C0C"/>
    <w:rsid w:val="00352E4A"/>
    <w:rsid w:val="0035310E"/>
    <w:rsid w:val="0038766E"/>
    <w:rsid w:val="0039112A"/>
    <w:rsid w:val="0039412E"/>
    <w:rsid w:val="003A4CF8"/>
    <w:rsid w:val="003A58B0"/>
    <w:rsid w:val="003C245D"/>
    <w:rsid w:val="003D5CD7"/>
    <w:rsid w:val="003E7EA0"/>
    <w:rsid w:val="003F1422"/>
    <w:rsid w:val="003F2893"/>
    <w:rsid w:val="0041187E"/>
    <w:rsid w:val="004501EA"/>
    <w:rsid w:val="00450A73"/>
    <w:rsid w:val="0045112A"/>
    <w:rsid w:val="00484F54"/>
    <w:rsid w:val="00487562"/>
    <w:rsid w:val="004A01B9"/>
    <w:rsid w:val="004B1A85"/>
    <w:rsid w:val="004C4D59"/>
    <w:rsid w:val="004D432A"/>
    <w:rsid w:val="004F4D69"/>
    <w:rsid w:val="00525036"/>
    <w:rsid w:val="00530A2D"/>
    <w:rsid w:val="00535169"/>
    <w:rsid w:val="005518A6"/>
    <w:rsid w:val="00553D70"/>
    <w:rsid w:val="00574A99"/>
    <w:rsid w:val="00586A62"/>
    <w:rsid w:val="00596657"/>
    <w:rsid w:val="005D770A"/>
    <w:rsid w:val="005E6716"/>
    <w:rsid w:val="006011E6"/>
    <w:rsid w:val="00603D9E"/>
    <w:rsid w:val="0061110F"/>
    <w:rsid w:val="00632370"/>
    <w:rsid w:val="00635896"/>
    <w:rsid w:val="00647606"/>
    <w:rsid w:val="00651BC7"/>
    <w:rsid w:val="00660F11"/>
    <w:rsid w:val="00666BCB"/>
    <w:rsid w:val="00671F8D"/>
    <w:rsid w:val="00694DEF"/>
    <w:rsid w:val="00697C9B"/>
    <w:rsid w:val="006A76FD"/>
    <w:rsid w:val="006C3D81"/>
    <w:rsid w:val="006C5033"/>
    <w:rsid w:val="006C6168"/>
    <w:rsid w:val="006D3DD6"/>
    <w:rsid w:val="006D6733"/>
    <w:rsid w:val="006E70F3"/>
    <w:rsid w:val="0070022D"/>
    <w:rsid w:val="00735B03"/>
    <w:rsid w:val="00753D0D"/>
    <w:rsid w:val="007829E1"/>
    <w:rsid w:val="0079724B"/>
    <w:rsid w:val="007A017F"/>
    <w:rsid w:val="007A27DD"/>
    <w:rsid w:val="007C3F89"/>
    <w:rsid w:val="007D094B"/>
    <w:rsid w:val="007D3C17"/>
    <w:rsid w:val="007F14CC"/>
    <w:rsid w:val="007F5088"/>
    <w:rsid w:val="00824154"/>
    <w:rsid w:val="00843C3B"/>
    <w:rsid w:val="008459E4"/>
    <w:rsid w:val="00861BF1"/>
    <w:rsid w:val="00883B6C"/>
    <w:rsid w:val="00887803"/>
    <w:rsid w:val="008A2B33"/>
    <w:rsid w:val="008E6D5E"/>
    <w:rsid w:val="00954021"/>
    <w:rsid w:val="00991EA2"/>
    <w:rsid w:val="009B1D25"/>
    <w:rsid w:val="009B288E"/>
    <w:rsid w:val="009E7FA8"/>
    <w:rsid w:val="00A06349"/>
    <w:rsid w:val="00A22ECE"/>
    <w:rsid w:val="00A47D74"/>
    <w:rsid w:val="00A57221"/>
    <w:rsid w:val="00A84885"/>
    <w:rsid w:val="00A85603"/>
    <w:rsid w:val="00AE350B"/>
    <w:rsid w:val="00B03CC1"/>
    <w:rsid w:val="00B24685"/>
    <w:rsid w:val="00B30C75"/>
    <w:rsid w:val="00B41925"/>
    <w:rsid w:val="00B67668"/>
    <w:rsid w:val="00B81737"/>
    <w:rsid w:val="00B828F7"/>
    <w:rsid w:val="00B97B46"/>
    <w:rsid w:val="00BA5429"/>
    <w:rsid w:val="00BA60B2"/>
    <w:rsid w:val="00BD0773"/>
    <w:rsid w:val="00BD5A60"/>
    <w:rsid w:val="00BE21F0"/>
    <w:rsid w:val="00BF2DBC"/>
    <w:rsid w:val="00C1062A"/>
    <w:rsid w:val="00C10753"/>
    <w:rsid w:val="00C16ABF"/>
    <w:rsid w:val="00C62B5C"/>
    <w:rsid w:val="00C92FE1"/>
    <w:rsid w:val="00CB102F"/>
    <w:rsid w:val="00CD1872"/>
    <w:rsid w:val="00CE4206"/>
    <w:rsid w:val="00CE5EF4"/>
    <w:rsid w:val="00CE63C7"/>
    <w:rsid w:val="00CF3AF7"/>
    <w:rsid w:val="00CF7095"/>
    <w:rsid w:val="00D04A98"/>
    <w:rsid w:val="00D219C0"/>
    <w:rsid w:val="00D23744"/>
    <w:rsid w:val="00D41B27"/>
    <w:rsid w:val="00D50B1B"/>
    <w:rsid w:val="00DA5667"/>
    <w:rsid w:val="00DE5420"/>
    <w:rsid w:val="00DF700D"/>
    <w:rsid w:val="00E5611C"/>
    <w:rsid w:val="00E71CC0"/>
    <w:rsid w:val="00E753A9"/>
    <w:rsid w:val="00EA5F51"/>
    <w:rsid w:val="00EA6212"/>
    <w:rsid w:val="00EB5D69"/>
    <w:rsid w:val="00ED268A"/>
    <w:rsid w:val="00EF0054"/>
    <w:rsid w:val="00EF198F"/>
    <w:rsid w:val="00EF76CC"/>
    <w:rsid w:val="00F119C6"/>
    <w:rsid w:val="00F20889"/>
    <w:rsid w:val="00F26895"/>
    <w:rsid w:val="00F3220E"/>
    <w:rsid w:val="00F53A15"/>
    <w:rsid w:val="00F636AF"/>
    <w:rsid w:val="00F84161"/>
    <w:rsid w:val="00FD1583"/>
    <w:rsid w:val="00FD3D52"/>
    <w:rsid w:val="00F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7829E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29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829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7829E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29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82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D3517-3A6D-4377-8764-3B693646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Katz</dc:creator>
  <cp:lastModifiedBy>rcline</cp:lastModifiedBy>
  <cp:revision>2</cp:revision>
  <dcterms:created xsi:type="dcterms:W3CDTF">2015-05-04T20:07:00Z</dcterms:created>
  <dcterms:modified xsi:type="dcterms:W3CDTF">2015-05-04T20:07:00Z</dcterms:modified>
</cp:coreProperties>
</file>